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1A2C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6329868"/>
      <w:r>
        <w:rPr>
          <w:rFonts w:ascii="Times New Roman" w:hAnsi="Times New Roman" w:cs="Times New Roman"/>
          <w:b/>
          <w:sz w:val="20"/>
          <w:szCs w:val="20"/>
        </w:rPr>
        <w:t xml:space="preserve">Утверждаю </w:t>
      </w:r>
    </w:p>
    <w:p w14:paraId="52E2BC14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ГКП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«Каргалинская городская</w:t>
      </w:r>
    </w:p>
    <w:p w14:paraId="5F561A8A" w14:textId="1CD0E165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больница» на ПХВ</w:t>
      </w:r>
    </w:p>
    <w:p w14:paraId="14639139" w14:textId="179FF4B2" w:rsidR="0036225B" w:rsidRDefault="0036225B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главный врач</w:t>
      </w:r>
    </w:p>
    <w:p w14:paraId="054500B8" w14:textId="27A23D3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</w:t>
      </w:r>
      <w:bookmarkEnd w:id="0"/>
      <w:r w:rsidR="0036225B">
        <w:rPr>
          <w:rFonts w:ascii="Times New Roman" w:hAnsi="Times New Roman" w:cs="Times New Roman"/>
          <w:b/>
          <w:sz w:val="20"/>
          <w:szCs w:val="20"/>
          <w:lang w:val="kk-KZ"/>
        </w:rPr>
        <w:t xml:space="preserve">Иманбаев </w:t>
      </w:r>
      <w:proofErr w:type="gramStart"/>
      <w:r w:rsidR="0036225B">
        <w:rPr>
          <w:rFonts w:ascii="Times New Roman" w:hAnsi="Times New Roman" w:cs="Times New Roman"/>
          <w:b/>
          <w:sz w:val="20"/>
          <w:szCs w:val="20"/>
          <w:lang w:val="kk-KZ"/>
        </w:rPr>
        <w:t>К.С</w:t>
      </w:r>
      <w:bookmarkStart w:id="1" w:name="_GoBack"/>
      <w:bookmarkEnd w:id="1"/>
      <w:proofErr w:type="gramEnd"/>
    </w:p>
    <w:p w14:paraId="43394B7D" w14:textId="77777777" w:rsidR="004462B1" w:rsidRDefault="004462B1" w:rsidP="004462B1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4FE293" w14:textId="77777777" w:rsidR="00B0559F" w:rsidRPr="004462B1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D6AED4C" w14:textId="1FCF7E63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18C">
        <w:rPr>
          <w:rFonts w:ascii="Times New Roman" w:hAnsi="Times New Roman" w:cs="Times New Roman"/>
          <w:b/>
          <w:sz w:val="20"/>
          <w:szCs w:val="20"/>
        </w:rPr>
        <w:t>и оборудования</w:t>
      </w:r>
    </w:p>
    <w:p w14:paraId="3D6DB77B" w14:textId="7962A103" w:rsidR="004627A1" w:rsidRPr="00461804" w:rsidRDefault="004627A1" w:rsidP="0046180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1E668B" w:rsidRPr="00F0614E">
        <w:rPr>
          <w:rFonts w:ascii="Times New Roman" w:hAnsi="Times New Roman" w:cs="Times New Roman"/>
          <w:b/>
          <w:sz w:val="20"/>
          <w:szCs w:val="20"/>
        </w:rPr>
        <w:t>4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524C5D9" w14:textId="443D9A00" w:rsidR="007C220C" w:rsidRDefault="00DA7210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>ГКП «</w:t>
      </w:r>
      <w:r w:rsidR="009805F5">
        <w:rPr>
          <w:rFonts w:ascii="Times New Roman" w:hAnsi="Times New Roman" w:cs="Times New Roman"/>
          <w:sz w:val="20"/>
          <w:szCs w:val="20"/>
          <w:lang w:val="kk-KZ"/>
        </w:rPr>
        <w:t>Каргалинская городская больница</w:t>
      </w:r>
      <w:r w:rsidRPr="0012258A">
        <w:rPr>
          <w:rFonts w:ascii="Times New Roman" w:hAnsi="Times New Roman" w:cs="Times New Roman"/>
          <w:sz w:val="20"/>
          <w:szCs w:val="20"/>
        </w:rPr>
        <w:t xml:space="preserve">» на ПХВ 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072C49" w:rsidRPr="00865420">
        <w:rPr>
          <w:rFonts w:ascii="Times New Roman" w:hAnsi="Times New Roman" w:cs="Times New Roman"/>
          <w:sz w:val="20"/>
          <w:szCs w:val="20"/>
        </w:rPr>
        <w:t>Приказ Министра здравоохранения Республики Казахстан от 7 июня 2023 года № 110</w:t>
      </w:r>
      <w:r w:rsidR="00072C49">
        <w:rPr>
          <w:rFonts w:ascii="Times New Roman" w:hAnsi="Times New Roman" w:cs="Times New Roman"/>
          <w:sz w:val="20"/>
          <w:szCs w:val="20"/>
        </w:rPr>
        <w:t xml:space="preserve">  </w:t>
      </w:r>
      <w:r w:rsidR="00072C49" w:rsidRPr="00865420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p w14:paraId="0A49DA4E" w14:textId="77777777" w:rsidR="00053583" w:rsidRPr="0012258A" w:rsidRDefault="00053583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850"/>
        <w:gridCol w:w="709"/>
        <w:gridCol w:w="6662"/>
        <w:gridCol w:w="851"/>
        <w:gridCol w:w="1134"/>
        <w:gridCol w:w="850"/>
        <w:gridCol w:w="1814"/>
      </w:tblGrid>
      <w:tr w:rsidR="001C7FB9" w:rsidRPr="00EA5545" w14:paraId="12B41B8D" w14:textId="77777777" w:rsidTr="001F1C62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68C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B83E" w14:textId="65ADB340" w:rsidR="001C7FB9" w:rsidRPr="00EA5545" w:rsidRDefault="00AE6157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0521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Ед.изм</w:t>
            </w:r>
            <w:proofErr w:type="spellEnd"/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9E53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AC01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Технические характеристика</w:t>
            </w:r>
          </w:p>
          <w:p w14:paraId="6378794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EF8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Цена за единицу, тенге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4AF0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A55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  <w:proofErr w:type="gramEnd"/>
            <w:r w:rsidRPr="00EA55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выделенная на закуп, тенге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AFCE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поставки</w:t>
            </w:r>
          </w:p>
          <w:p w14:paraId="24474AC7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C7F12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Место</w:t>
            </w:r>
          </w:p>
          <w:p w14:paraId="2073BA05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поставки</w:t>
            </w:r>
          </w:p>
        </w:tc>
      </w:tr>
      <w:tr w:rsidR="001F1C62" w:rsidRPr="00EA5545" w14:paraId="7D99EC35" w14:textId="77777777" w:rsidTr="001F1C62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6214" w14:textId="1F9EFCEC" w:rsidR="001F1C62" w:rsidRPr="001F1C62" w:rsidRDefault="001F1C62" w:rsidP="001F1C62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4374" w14:textId="0341155C" w:rsidR="001F1C62" w:rsidRPr="008971E1" w:rsidRDefault="001F1C62" w:rsidP="001F1C6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proofErr w:type="spellStart"/>
            <w:r w:rsidRPr="00322BAA">
              <w:rPr>
                <w:rFonts w:ascii="Times New Roman" w:hAnsi="Times New Roman" w:cs="Times New Roman"/>
                <w:sz w:val="18"/>
                <w:szCs w:val="18"/>
              </w:rPr>
              <w:t>пирт</w:t>
            </w:r>
            <w:proofErr w:type="spellEnd"/>
            <w:r w:rsidRPr="00322BAA">
              <w:rPr>
                <w:rFonts w:ascii="Times New Roman" w:hAnsi="Times New Roman" w:cs="Times New Roman"/>
                <w:sz w:val="18"/>
                <w:szCs w:val="18"/>
              </w:rPr>
              <w:t xml:space="preserve"> 70% 90мл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676BD" w14:textId="2732B958" w:rsidR="001F1C62" w:rsidRPr="008971E1" w:rsidRDefault="001F1C62" w:rsidP="001F1C6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E09B" w14:textId="0E79BE3E" w:rsidR="001F1C62" w:rsidRPr="008971E1" w:rsidRDefault="001F1C62" w:rsidP="001F1C6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1500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94544" w14:textId="34E55955" w:rsidR="001F1C62" w:rsidRPr="008971E1" w:rsidRDefault="001F1C62" w:rsidP="001F1C6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22BAA">
              <w:rPr>
                <w:rFonts w:ascii="Times New Roman" w:hAnsi="Times New Roman" w:cs="Times New Roman"/>
                <w:bCs/>
                <w:sz w:val="18"/>
                <w:szCs w:val="18"/>
              </w:rPr>
              <w:t>Раствор для наружного применения, 70%, 90 мл, №1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320CA" w14:textId="7D977084" w:rsidR="001F1C62" w:rsidRPr="008971E1" w:rsidRDefault="001F1C62" w:rsidP="001F1C6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187,08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AC30" w14:textId="4F648FB5" w:rsidR="001F1C62" w:rsidRPr="008971E1" w:rsidRDefault="001F1C62" w:rsidP="001F1C6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280 620,00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A03B" w14:textId="2AC4C4CD" w:rsidR="001F1C62" w:rsidRPr="008971E1" w:rsidRDefault="001F1C62" w:rsidP="001F1C6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заявке 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B566" w14:textId="023311A2" w:rsidR="001F1C62" w:rsidRPr="008971E1" w:rsidRDefault="001F1C62" w:rsidP="001F1C6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A5545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r w:rsidRPr="00EA5545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  <w:lang w:val="kk-KZ"/>
              </w:rPr>
              <w:t>Кургулова 19Б</w:t>
            </w:r>
          </w:p>
        </w:tc>
      </w:tr>
      <w:tr w:rsidR="00080910" w:rsidRPr="00EA5545" w14:paraId="2E6C3C03" w14:textId="77777777" w:rsidTr="001F1C62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9575" w14:textId="77777777" w:rsidR="00080910" w:rsidRPr="00EA5545" w:rsidRDefault="00080910" w:rsidP="0008091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249A" w14:textId="77777777" w:rsidR="00080910" w:rsidRPr="00FD5382" w:rsidRDefault="00080910" w:rsidP="00080910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FD53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ИТОГО</w:t>
            </w:r>
          </w:p>
          <w:p w14:paraId="61CCA13D" w14:textId="6E62019F" w:rsidR="00080910" w:rsidRPr="00FD5382" w:rsidRDefault="00080910" w:rsidP="00080910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28532" w14:textId="77777777" w:rsidR="00080910" w:rsidRPr="00FD5382" w:rsidRDefault="00080910" w:rsidP="00080910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6F16" w14:textId="77777777" w:rsidR="00080910" w:rsidRPr="00FD5382" w:rsidRDefault="00080910" w:rsidP="00080910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E6101" w14:textId="77777777" w:rsidR="00080910" w:rsidRPr="00FD5382" w:rsidRDefault="00080910" w:rsidP="00080910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552D" w14:textId="77777777" w:rsidR="00080910" w:rsidRPr="00FD5382" w:rsidRDefault="00080910" w:rsidP="00080910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9C2E" w14:textId="3DEE715C" w:rsidR="00080910" w:rsidRPr="0036225B" w:rsidRDefault="00080910" w:rsidP="00080910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53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="0036225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280 620.00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5BDD" w14:textId="77777777" w:rsidR="00080910" w:rsidRPr="005B5150" w:rsidRDefault="00080910" w:rsidP="0008091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0E3E" w14:textId="77777777" w:rsidR="00080910" w:rsidRPr="005B5150" w:rsidRDefault="00080910" w:rsidP="0008091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527F7E" w14:textId="77777777" w:rsidR="00B0559F" w:rsidRPr="00EA5545" w:rsidRDefault="00B0559F" w:rsidP="00EA5545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2D4359"/>
          <w:sz w:val="18"/>
          <w:szCs w:val="18"/>
          <w:u w:val="single"/>
          <w:lang w:val="kk-KZ"/>
        </w:rPr>
      </w:pPr>
    </w:p>
    <w:p w14:paraId="2C0E8629" w14:textId="77777777" w:rsidR="00053583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  <w:u w:val="single"/>
        </w:rPr>
        <w:t>Заказчик и местонахождение:</w:t>
      </w:r>
    </w:p>
    <w:p w14:paraId="4B114BFF" w14:textId="645500DA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ГКП «</w:t>
      </w:r>
      <w:r w:rsidR="009C1147" w:rsidRPr="00EA5545">
        <w:rPr>
          <w:color w:val="2D4359"/>
          <w:sz w:val="18"/>
          <w:szCs w:val="18"/>
          <w:lang w:val="kk-KZ"/>
        </w:rPr>
        <w:t>Каргалинская городская больница</w:t>
      </w:r>
      <w:r w:rsidRPr="00EA5545">
        <w:rPr>
          <w:color w:val="2D4359"/>
          <w:sz w:val="18"/>
          <w:szCs w:val="18"/>
        </w:rPr>
        <w:t>» на ПХВ ГУ «Управление здравоохранения Актюбинской области», г Актобе, ул.</w:t>
      </w:r>
      <w:r w:rsidR="009C1147" w:rsidRPr="00EA5545">
        <w:rPr>
          <w:color w:val="2D4359"/>
          <w:sz w:val="18"/>
          <w:szCs w:val="18"/>
          <w:lang w:val="kk-KZ"/>
        </w:rPr>
        <w:t>Кургулова 19Б</w:t>
      </w:r>
    </w:p>
    <w:p w14:paraId="719D4E80" w14:textId="32066042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B0065E" w:rsidRPr="00B0065E">
        <w:rPr>
          <w:color w:val="2D4359"/>
          <w:sz w:val="18"/>
          <w:szCs w:val="18"/>
        </w:rPr>
        <w:t>2</w:t>
      </w:r>
      <w:r w:rsidRPr="00EA5545">
        <w:rPr>
          <w:color w:val="2D4359"/>
          <w:sz w:val="18"/>
          <w:szCs w:val="18"/>
        </w:rPr>
        <w:t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</w:p>
    <w:p w14:paraId="3AD96EAD" w14:textId="141F3A9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1DBE75C" w14:textId="5563181D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t>Срок представления ценовых предложений с «</w:t>
      </w:r>
      <w:r w:rsidR="0036225B" w:rsidRPr="0036225B">
        <w:rPr>
          <w:rStyle w:val="a7"/>
          <w:color w:val="E36C0A" w:themeColor="accent6" w:themeShade="BF"/>
          <w:sz w:val="18"/>
          <w:szCs w:val="18"/>
        </w:rPr>
        <w:t>16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</w:t>
      </w:r>
      <w:r w:rsidR="0036225B">
        <w:rPr>
          <w:rStyle w:val="a7"/>
          <w:color w:val="E36C0A" w:themeColor="accent6" w:themeShade="BF"/>
          <w:sz w:val="18"/>
          <w:szCs w:val="18"/>
          <w:lang w:val="kk-KZ"/>
        </w:rPr>
        <w:t>июля</w:t>
      </w:r>
      <w:r w:rsidR="006C1F33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  до </w:t>
      </w:r>
      <w:r w:rsidR="0053231F">
        <w:rPr>
          <w:rStyle w:val="a7"/>
          <w:color w:val="E36C0A" w:themeColor="accent6" w:themeShade="BF"/>
          <w:sz w:val="18"/>
          <w:szCs w:val="18"/>
          <w:lang w:val="kk-KZ"/>
        </w:rPr>
        <w:t>09</w:t>
      </w:r>
      <w:r w:rsidR="0053231F">
        <w:rPr>
          <w:rStyle w:val="a7"/>
          <w:color w:val="E36C0A" w:themeColor="accent6" w:themeShade="BF"/>
          <w:sz w:val="18"/>
          <w:szCs w:val="18"/>
        </w:rPr>
        <w:t>:00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часов «</w:t>
      </w:r>
      <w:r w:rsidR="0036225B">
        <w:rPr>
          <w:rStyle w:val="a7"/>
          <w:color w:val="E36C0A" w:themeColor="accent6" w:themeShade="BF"/>
          <w:sz w:val="18"/>
          <w:szCs w:val="18"/>
          <w:lang w:val="kk-KZ"/>
        </w:rPr>
        <w:t>23</w:t>
      </w:r>
      <w:r w:rsidRPr="00EA5545">
        <w:rPr>
          <w:rStyle w:val="a7"/>
          <w:color w:val="E36C0A" w:themeColor="accent6" w:themeShade="BF"/>
          <w:sz w:val="18"/>
          <w:szCs w:val="18"/>
        </w:rPr>
        <w:t>» </w:t>
      </w:r>
      <w:r w:rsidR="0036225B">
        <w:rPr>
          <w:rStyle w:val="a7"/>
          <w:color w:val="E36C0A" w:themeColor="accent6" w:themeShade="BF"/>
          <w:sz w:val="18"/>
          <w:szCs w:val="18"/>
          <w:lang w:val="kk-KZ"/>
        </w:rPr>
        <w:t>июля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следующему адресу: </w:t>
      </w:r>
      <w:bookmarkStart w:id="2" w:name="_Hlk125551104"/>
      <w:r w:rsidRPr="00EA5545">
        <w:rPr>
          <w:rStyle w:val="a7"/>
          <w:color w:val="E36C0A" w:themeColor="accent6" w:themeShade="BF"/>
          <w:sz w:val="18"/>
          <w:szCs w:val="18"/>
        </w:rPr>
        <w:t>ГКП «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этаж </w:t>
      </w:r>
      <w:bookmarkEnd w:id="2"/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бухгалтерия</w:t>
      </w:r>
    </w:p>
    <w:p w14:paraId="1C47B779" w14:textId="26BFEAF9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lastRenderedPageBreak/>
        <w:t xml:space="preserve">Конверты с заявками будут вскрываться в </w:t>
      </w:r>
      <w:r w:rsidR="0053231F">
        <w:rPr>
          <w:rStyle w:val="a7"/>
          <w:color w:val="E36C0A" w:themeColor="accent6" w:themeShade="BF"/>
          <w:sz w:val="18"/>
          <w:szCs w:val="18"/>
        </w:rPr>
        <w:t>10</w:t>
      </w:r>
      <w:r w:rsidRPr="00EA5545">
        <w:rPr>
          <w:rStyle w:val="a7"/>
          <w:color w:val="E36C0A" w:themeColor="accent6" w:themeShade="BF"/>
          <w:sz w:val="18"/>
          <w:szCs w:val="18"/>
        </w:rPr>
        <w:t>.</w:t>
      </w:r>
      <w:r w:rsidR="003C187C">
        <w:rPr>
          <w:rStyle w:val="a7"/>
          <w:color w:val="E36C0A" w:themeColor="accent6" w:themeShade="BF"/>
          <w:sz w:val="18"/>
          <w:szCs w:val="18"/>
          <w:lang w:val="kk-KZ"/>
        </w:rPr>
        <w:t>0</w:t>
      </w:r>
      <w:r w:rsidR="006D2FEB" w:rsidRPr="006D2FEB">
        <w:rPr>
          <w:rStyle w:val="a7"/>
          <w:color w:val="E36C0A" w:themeColor="accent6" w:themeShade="BF"/>
          <w:sz w:val="18"/>
          <w:szCs w:val="18"/>
        </w:rPr>
        <w:t>0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часов «</w:t>
      </w:r>
      <w:r w:rsidR="0036225B">
        <w:rPr>
          <w:rStyle w:val="a7"/>
          <w:color w:val="E36C0A" w:themeColor="accent6" w:themeShade="BF"/>
          <w:sz w:val="18"/>
          <w:szCs w:val="18"/>
          <w:lang w:val="kk-KZ"/>
        </w:rPr>
        <w:t>23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</w:t>
      </w:r>
      <w:r w:rsidR="0036225B">
        <w:rPr>
          <w:rStyle w:val="a7"/>
          <w:color w:val="E36C0A" w:themeColor="accent6" w:themeShade="BF"/>
          <w:sz w:val="18"/>
          <w:szCs w:val="18"/>
          <w:lang w:val="kk-KZ"/>
        </w:rPr>
        <w:t>июля</w:t>
      </w:r>
      <w:r w:rsidR="00B07221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="00D01F36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по следующему адресу: </w:t>
      </w:r>
      <w:r w:rsidRPr="00EA5545">
        <w:rPr>
          <w:b/>
          <w:bCs/>
          <w:color w:val="E36C0A" w:themeColor="accent6" w:themeShade="BF"/>
          <w:sz w:val="18"/>
          <w:szCs w:val="18"/>
        </w:rPr>
        <w:t>ГКП «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b/>
          <w:bCs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 этаж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бухгалтерия</w:t>
      </w:r>
    </w:p>
    <w:p w14:paraId="3D174CC8" w14:textId="77777777" w:rsidR="009805F5" w:rsidRPr="00EA5545" w:rsidRDefault="009805F5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</w:p>
    <w:p w14:paraId="67630B5F" w14:textId="0DCFEA5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  <w:r w:rsidRPr="00EA5545">
        <w:rPr>
          <w:color w:val="2D4359"/>
          <w:sz w:val="18"/>
          <w:szCs w:val="18"/>
        </w:rPr>
        <w:t>Дополнительную информацию и справку можно получить по телефону:</w:t>
      </w:r>
      <w:r w:rsidR="009805F5" w:rsidRPr="00EA5545">
        <w:rPr>
          <w:color w:val="2D4359"/>
          <w:sz w:val="18"/>
          <w:szCs w:val="18"/>
          <w:lang w:val="kk-KZ"/>
        </w:rPr>
        <w:t>87132 98 5</w:t>
      </w:r>
      <w:r w:rsidR="00C279C7" w:rsidRPr="00EA5545">
        <w:rPr>
          <w:color w:val="2D4359"/>
          <w:sz w:val="18"/>
          <w:szCs w:val="18"/>
          <w:lang w:val="kk-KZ"/>
        </w:rPr>
        <w:t>7 12</w:t>
      </w:r>
      <w:r w:rsidR="00A0506F" w:rsidRPr="00EA5545">
        <w:rPr>
          <w:color w:val="2D4359"/>
          <w:sz w:val="18"/>
          <w:szCs w:val="18"/>
          <w:lang w:val="kk-KZ"/>
        </w:rPr>
        <w:t>.</w:t>
      </w:r>
    </w:p>
    <w:p w14:paraId="5DB81786" w14:textId="0D1682C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A6B4B9D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7"/>
          <w:color w:val="2D4359"/>
          <w:sz w:val="18"/>
          <w:szCs w:val="18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3A3D0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2E8EAC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3288A9AD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3FE22894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623B85F9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816EA83" w14:textId="208F9FA3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222F9615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Республики Казахстан и не зарегистрирован в качестве налогоплательщика Республики Казахстан).</w:t>
      </w:r>
    </w:p>
    <w:p w14:paraId="6C9D886A" w14:textId="22E928E7" w:rsidR="006F3F15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EA5545">
        <w:rPr>
          <w:color w:val="2D4359"/>
          <w:sz w:val="18"/>
          <w:szCs w:val="18"/>
        </w:rPr>
        <w:t>двухтысячекратный</w:t>
      </w:r>
      <w:proofErr w:type="spellEnd"/>
      <w:r w:rsidRPr="00EA5545">
        <w:rPr>
          <w:color w:val="2D4359"/>
          <w:sz w:val="18"/>
          <w:szCs w:val="18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31396DA6" w14:textId="77777777" w:rsidR="00086D6B" w:rsidRPr="00EA5545" w:rsidRDefault="00086D6B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2873F8B" w14:textId="5C4918A0" w:rsidR="006F3F15" w:rsidRPr="00EA5545" w:rsidRDefault="004462B1" w:rsidP="005F3BC4">
      <w:pPr>
        <w:ind w:left="-284"/>
        <w:rPr>
          <w:rFonts w:ascii="Times New Roman" w:hAnsi="Times New Roman" w:cs="Times New Roman"/>
          <w:sz w:val="18"/>
          <w:szCs w:val="18"/>
          <w:lang w:val="kk-KZ"/>
        </w:rPr>
      </w:pPr>
      <w:r w:rsidRPr="00EA5545">
        <w:rPr>
          <w:rFonts w:ascii="Times New Roman" w:hAnsi="Times New Roman" w:cs="Times New Roman"/>
          <w:sz w:val="18"/>
          <w:szCs w:val="18"/>
          <w:lang w:val="kk-KZ"/>
        </w:rPr>
        <w:t>Исп.Алипбаева Э.И</w:t>
      </w:r>
    </w:p>
    <w:sectPr w:rsidR="006F3F15" w:rsidRPr="00EA5545" w:rsidSect="000C31F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D53"/>
    <w:multiLevelType w:val="multilevel"/>
    <w:tmpl w:val="D54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432F371E"/>
    <w:multiLevelType w:val="hybridMultilevel"/>
    <w:tmpl w:val="582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6E3C"/>
    <w:multiLevelType w:val="hybridMultilevel"/>
    <w:tmpl w:val="9E0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48B6"/>
    <w:multiLevelType w:val="hybridMultilevel"/>
    <w:tmpl w:val="5CFE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AAA"/>
    <w:multiLevelType w:val="hybridMultilevel"/>
    <w:tmpl w:val="D614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F7A"/>
    <w:multiLevelType w:val="multilevel"/>
    <w:tmpl w:val="5F7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9D"/>
    <w:rsid w:val="0000446B"/>
    <w:rsid w:val="00007C1E"/>
    <w:rsid w:val="0001604B"/>
    <w:rsid w:val="000166A6"/>
    <w:rsid w:val="00023201"/>
    <w:rsid w:val="000316EA"/>
    <w:rsid w:val="00053583"/>
    <w:rsid w:val="00054D0B"/>
    <w:rsid w:val="00055897"/>
    <w:rsid w:val="000620DD"/>
    <w:rsid w:val="0007185A"/>
    <w:rsid w:val="00072C49"/>
    <w:rsid w:val="00073733"/>
    <w:rsid w:val="00075AB4"/>
    <w:rsid w:val="00076717"/>
    <w:rsid w:val="00080910"/>
    <w:rsid w:val="00085B9F"/>
    <w:rsid w:val="00086D6B"/>
    <w:rsid w:val="000936A5"/>
    <w:rsid w:val="00095284"/>
    <w:rsid w:val="00095321"/>
    <w:rsid w:val="00096CEA"/>
    <w:rsid w:val="00097CCF"/>
    <w:rsid w:val="000A4CF4"/>
    <w:rsid w:val="000A6667"/>
    <w:rsid w:val="000B15C0"/>
    <w:rsid w:val="000B2B2F"/>
    <w:rsid w:val="000B6E80"/>
    <w:rsid w:val="000C31F2"/>
    <w:rsid w:val="000C541A"/>
    <w:rsid w:val="000C57C0"/>
    <w:rsid w:val="000C5F03"/>
    <w:rsid w:val="000D23F2"/>
    <w:rsid w:val="000E27A6"/>
    <w:rsid w:val="000E2A98"/>
    <w:rsid w:val="000E3C21"/>
    <w:rsid w:val="000F1625"/>
    <w:rsid w:val="000F5F80"/>
    <w:rsid w:val="00114994"/>
    <w:rsid w:val="0012258A"/>
    <w:rsid w:val="0012469F"/>
    <w:rsid w:val="00127BA0"/>
    <w:rsid w:val="00130A69"/>
    <w:rsid w:val="0013276E"/>
    <w:rsid w:val="0013792B"/>
    <w:rsid w:val="00142A89"/>
    <w:rsid w:val="00145544"/>
    <w:rsid w:val="00157FE4"/>
    <w:rsid w:val="0016256C"/>
    <w:rsid w:val="00162EB0"/>
    <w:rsid w:val="00164173"/>
    <w:rsid w:val="00165F34"/>
    <w:rsid w:val="0017024A"/>
    <w:rsid w:val="00170590"/>
    <w:rsid w:val="00173064"/>
    <w:rsid w:val="001749E9"/>
    <w:rsid w:val="00191349"/>
    <w:rsid w:val="00193553"/>
    <w:rsid w:val="001967CC"/>
    <w:rsid w:val="001A1738"/>
    <w:rsid w:val="001A54AF"/>
    <w:rsid w:val="001A589A"/>
    <w:rsid w:val="001A67D6"/>
    <w:rsid w:val="001B1ABF"/>
    <w:rsid w:val="001C7A39"/>
    <w:rsid w:val="001C7FB9"/>
    <w:rsid w:val="001D3F9F"/>
    <w:rsid w:val="001E2909"/>
    <w:rsid w:val="001E2F85"/>
    <w:rsid w:val="001E668B"/>
    <w:rsid w:val="001F0A20"/>
    <w:rsid w:val="001F1C62"/>
    <w:rsid w:val="001F257C"/>
    <w:rsid w:val="00201095"/>
    <w:rsid w:val="00201F5A"/>
    <w:rsid w:val="00214DAE"/>
    <w:rsid w:val="00216406"/>
    <w:rsid w:val="00216449"/>
    <w:rsid w:val="002230A1"/>
    <w:rsid w:val="00225BBE"/>
    <w:rsid w:val="002315EF"/>
    <w:rsid w:val="00231AF0"/>
    <w:rsid w:val="00233A60"/>
    <w:rsid w:val="002340ED"/>
    <w:rsid w:val="00234992"/>
    <w:rsid w:val="00236074"/>
    <w:rsid w:val="00241EFE"/>
    <w:rsid w:val="0024522F"/>
    <w:rsid w:val="00257C31"/>
    <w:rsid w:val="00263197"/>
    <w:rsid w:val="0026509A"/>
    <w:rsid w:val="0026785C"/>
    <w:rsid w:val="0027036B"/>
    <w:rsid w:val="0027087A"/>
    <w:rsid w:val="002823C2"/>
    <w:rsid w:val="002827CA"/>
    <w:rsid w:val="00285834"/>
    <w:rsid w:val="00287204"/>
    <w:rsid w:val="00290006"/>
    <w:rsid w:val="00291A77"/>
    <w:rsid w:val="0029528B"/>
    <w:rsid w:val="002A16A6"/>
    <w:rsid w:val="002A283E"/>
    <w:rsid w:val="002A2911"/>
    <w:rsid w:val="002A494B"/>
    <w:rsid w:val="002B6A99"/>
    <w:rsid w:val="002C6B33"/>
    <w:rsid w:val="002C7445"/>
    <w:rsid w:val="002C7758"/>
    <w:rsid w:val="002D4E84"/>
    <w:rsid w:val="002F0C05"/>
    <w:rsid w:val="002F0D92"/>
    <w:rsid w:val="003006D7"/>
    <w:rsid w:val="00303C97"/>
    <w:rsid w:val="003067F7"/>
    <w:rsid w:val="00307359"/>
    <w:rsid w:val="003130ED"/>
    <w:rsid w:val="00322BAA"/>
    <w:rsid w:val="003235C6"/>
    <w:rsid w:val="00345EB1"/>
    <w:rsid w:val="0036225B"/>
    <w:rsid w:val="00364E56"/>
    <w:rsid w:val="00371707"/>
    <w:rsid w:val="0038319B"/>
    <w:rsid w:val="00393C4A"/>
    <w:rsid w:val="00393E63"/>
    <w:rsid w:val="003B2630"/>
    <w:rsid w:val="003B48F8"/>
    <w:rsid w:val="003B66D4"/>
    <w:rsid w:val="003B697E"/>
    <w:rsid w:val="003C187C"/>
    <w:rsid w:val="003C31BF"/>
    <w:rsid w:val="003C682F"/>
    <w:rsid w:val="003D282B"/>
    <w:rsid w:val="003D4A9A"/>
    <w:rsid w:val="003E0B31"/>
    <w:rsid w:val="003F053C"/>
    <w:rsid w:val="003F1AAF"/>
    <w:rsid w:val="003F27C1"/>
    <w:rsid w:val="003F7892"/>
    <w:rsid w:val="00400A13"/>
    <w:rsid w:val="00403DBB"/>
    <w:rsid w:val="00413775"/>
    <w:rsid w:val="0043442B"/>
    <w:rsid w:val="004401DA"/>
    <w:rsid w:val="00444B54"/>
    <w:rsid w:val="004462B1"/>
    <w:rsid w:val="0046096C"/>
    <w:rsid w:val="00461804"/>
    <w:rsid w:val="00461878"/>
    <w:rsid w:val="004627A1"/>
    <w:rsid w:val="0046555B"/>
    <w:rsid w:val="00466B09"/>
    <w:rsid w:val="00467FA5"/>
    <w:rsid w:val="00472974"/>
    <w:rsid w:val="00475A2A"/>
    <w:rsid w:val="00476BA0"/>
    <w:rsid w:val="00483434"/>
    <w:rsid w:val="00495132"/>
    <w:rsid w:val="0049533A"/>
    <w:rsid w:val="00496696"/>
    <w:rsid w:val="004C39EE"/>
    <w:rsid w:val="004D537A"/>
    <w:rsid w:val="004E0934"/>
    <w:rsid w:val="004E6113"/>
    <w:rsid w:val="004F51ED"/>
    <w:rsid w:val="004F529B"/>
    <w:rsid w:val="004F7EAA"/>
    <w:rsid w:val="0051006F"/>
    <w:rsid w:val="00510F14"/>
    <w:rsid w:val="00516B02"/>
    <w:rsid w:val="00516C43"/>
    <w:rsid w:val="00517895"/>
    <w:rsid w:val="00517D55"/>
    <w:rsid w:val="005245C3"/>
    <w:rsid w:val="00526B78"/>
    <w:rsid w:val="00531989"/>
    <w:rsid w:val="0053231F"/>
    <w:rsid w:val="00536C24"/>
    <w:rsid w:val="00554955"/>
    <w:rsid w:val="0055766D"/>
    <w:rsid w:val="005669AD"/>
    <w:rsid w:val="00567847"/>
    <w:rsid w:val="00570A94"/>
    <w:rsid w:val="00583C58"/>
    <w:rsid w:val="0059737D"/>
    <w:rsid w:val="005A1671"/>
    <w:rsid w:val="005B132E"/>
    <w:rsid w:val="005B5150"/>
    <w:rsid w:val="005C485A"/>
    <w:rsid w:val="005C69A5"/>
    <w:rsid w:val="005D5C81"/>
    <w:rsid w:val="005D799D"/>
    <w:rsid w:val="005E45E4"/>
    <w:rsid w:val="005E6D25"/>
    <w:rsid w:val="005F3BC4"/>
    <w:rsid w:val="005F68C1"/>
    <w:rsid w:val="00605D14"/>
    <w:rsid w:val="00613E5B"/>
    <w:rsid w:val="00617526"/>
    <w:rsid w:val="00620C9D"/>
    <w:rsid w:val="0062266B"/>
    <w:rsid w:val="00625E77"/>
    <w:rsid w:val="00626DD0"/>
    <w:rsid w:val="00627F9D"/>
    <w:rsid w:val="00665C37"/>
    <w:rsid w:val="00671EDA"/>
    <w:rsid w:val="00674C40"/>
    <w:rsid w:val="006818DD"/>
    <w:rsid w:val="00681EBC"/>
    <w:rsid w:val="00682FF8"/>
    <w:rsid w:val="00683993"/>
    <w:rsid w:val="00691E26"/>
    <w:rsid w:val="00693579"/>
    <w:rsid w:val="00693D47"/>
    <w:rsid w:val="0069422D"/>
    <w:rsid w:val="006966A4"/>
    <w:rsid w:val="00696F43"/>
    <w:rsid w:val="00697779"/>
    <w:rsid w:val="006A02BC"/>
    <w:rsid w:val="006A0721"/>
    <w:rsid w:val="006A6B8D"/>
    <w:rsid w:val="006A74B3"/>
    <w:rsid w:val="006B4CC7"/>
    <w:rsid w:val="006C1F33"/>
    <w:rsid w:val="006C3A96"/>
    <w:rsid w:val="006D2FEB"/>
    <w:rsid w:val="006D5ECF"/>
    <w:rsid w:val="006D6ABA"/>
    <w:rsid w:val="006E524F"/>
    <w:rsid w:val="006E7137"/>
    <w:rsid w:val="006E729D"/>
    <w:rsid w:val="006E7C6E"/>
    <w:rsid w:val="006F070D"/>
    <w:rsid w:val="006F1102"/>
    <w:rsid w:val="006F3F15"/>
    <w:rsid w:val="006F531F"/>
    <w:rsid w:val="006F7495"/>
    <w:rsid w:val="00712635"/>
    <w:rsid w:val="00712FB6"/>
    <w:rsid w:val="007137BC"/>
    <w:rsid w:val="00723A58"/>
    <w:rsid w:val="00730265"/>
    <w:rsid w:val="00735662"/>
    <w:rsid w:val="007367C1"/>
    <w:rsid w:val="007445FF"/>
    <w:rsid w:val="00745F42"/>
    <w:rsid w:val="00751A24"/>
    <w:rsid w:val="00763091"/>
    <w:rsid w:val="00767EEF"/>
    <w:rsid w:val="0077029D"/>
    <w:rsid w:val="00774FC1"/>
    <w:rsid w:val="00775174"/>
    <w:rsid w:val="00781668"/>
    <w:rsid w:val="00785B35"/>
    <w:rsid w:val="00794F09"/>
    <w:rsid w:val="007A385A"/>
    <w:rsid w:val="007A6943"/>
    <w:rsid w:val="007B2BCD"/>
    <w:rsid w:val="007B2D9B"/>
    <w:rsid w:val="007C220C"/>
    <w:rsid w:val="007C50A5"/>
    <w:rsid w:val="007C77FC"/>
    <w:rsid w:val="007D33FC"/>
    <w:rsid w:val="007D4B13"/>
    <w:rsid w:val="007E0AED"/>
    <w:rsid w:val="007E135F"/>
    <w:rsid w:val="007E1A02"/>
    <w:rsid w:val="007F2A3D"/>
    <w:rsid w:val="007F71EE"/>
    <w:rsid w:val="0080173D"/>
    <w:rsid w:val="00802C50"/>
    <w:rsid w:val="00805E25"/>
    <w:rsid w:val="00805FC5"/>
    <w:rsid w:val="008105EE"/>
    <w:rsid w:val="00815413"/>
    <w:rsid w:val="00816E6F"/>
    <w:rsid w:val="00822F4F"/>
    <w:rsid w:val="00824E38"/>
    <w:rsid w:val="00835104"/>
    <w:rsid w:val="00836991"/>
    <w:rsid w:val="00837080"/>
    <w:rsid w:val="008510E1"/>
    <w:rsid w:val="0085180E"/>
    <w:rsid w:val="00851F72"/>
    <w:rsid w:val="0085334B"/>
    <w:rsid w:val="00854FC5"/>
    <w:rsid w:val="008576F0"/>
    <w:rsid w:val="008601BF"/>
    <w:rsid w:val="008645E8"/>
    <w:rsid w:val="008729CC"/>
    <w:rsid w:val="00873D88"/>
    <w:rsid w:val="008755AB"/>
    <w:rsid w:val="00877C29"/>
    <w:rsid w:val="00880960"/>
    <w:rsid w:val="008863F5"/>
    <w:rsid w:val="008971E1"/>
    <w:rsid w:val="008A1C03"/>
    <w:rsid w:val="008A4B82"/>
    <w:rsid w:val="008A64F6"/>
    <w:rsid w:val="008B05F1"/>
    <w:rsid w:val="008B06AF"/>
    <w:rsid w:val="008B08A1"/>
    <w:rsid w:val="008B7EDA"/>
    <w:rsid w:val="008C1479"/>
    <w:rsid w:val="008C28C6"/>
    <w:rsid w:val="008C4B3F"/>
    <w:rsid w:val="008E4D6B"/>
    <w:rsid w:val="008E650F"/>
    <w:rsid w:val="008F65FC"/>
    <w:rsid w:val="008F7A2B"/>
    <w:rsid w:val="00904037"/>
    <w:rsid w:val="0090524E"/>
    <w:rsid w:val="009140AA"/>
    <w:rsid w:val="0091755B"/>
    <w:rsid w:val="00917B74"/>
    <w:rsid w:val="00931AEE"/>
    <w:rsid w:val="0093222D"/>
    <w:rsid w:val="00934C0C"/>
    <w:rsid w:val="0093654B"/>
    <w:rsid w:val="00944D9A"/>
    <w:rsid w:val="00946893"/>
    <w:rsid w:val="009550BC"/>
    <w:rsid w:val="0096618F"/>
    <w:rsid w:val="00967B5B"/>
    <w:rsid w:val="009805F5"/>
    <w:rsid w:val="009826E9"/>
    <w:rsid w:val="00982F73"/>
    <w:rsid w:val="009834AB"/>
    <w:rsid w:val="00992098"/>
    <w:rsid w:val="0099328C"/>
    <w:rsid w:val="0099726A"/>
    <w:rsid w:val="009A0147"/>
    <w:rsid w:val="009C1147"/>
    <w:rsid w:val="009C299B"/>
    <w:rsid w:val="009D1B31"/>
    <w:rsid w:val="009D6E09"/>
    <w:rsid w:val="009E4092"/>
    <w:rsid w:val="009F2A66"/>
    <w:rsid w:val="009F654D"/>
    <w:rsid w:val="009F7F97"/>
    <w:rsid w:val="00A009FB"/>
    <w:rsid w:val="00A01659"/>
    <w:rsid w:val="00A0506F"/>
    <w:rsid w:val="00A16122"/>
    <w:rsid w:val="00A208B1"/>
    <w:rsid w:val="00A24038"/>
    <w:rsid w:val="00A275D3"/>
    <w:rsid w:val="00A33689"/>
    <w:rsid w:val="00A419E8"/>
    <w:rsid w:val="00A4256B"/>
    <w:rsid w:val="00A43C57"/>
    <w:rsid w:val="00A47FDD"/>
    <w:rsid w:val="00A654D8"/>
    <w:rsid w:val="00A841FF"/>
    <w:rsid w:val="00A84C47"/>
    <w:rsid w:val="00A86874"/>
    <w:rsid w:val="00A91842"/>
    <w:rsid w:val="00A942D3"/>
    <w:rsid w:val="00AA1E79"/>
    <w:rsid w:val="00AA3993"/>
    <w:rsid w:val="00AA5E21"/>
    <w:rsid w:val="00AB13BE"/>
    <w:rsid w:val="00AB4623"/>
    <w:rsid w:val="00AB5C91"/>
    <w:rsid w:val="00AD2F13"/>
    <w:rsid w:val="00AD5FE4"/>
    <w:rsid w:val="00AD6608"/>
    <w:rsid w:val="00AE000E"/>
    <w:rsid w:val="00AE25E3"/>
    <w:rsid w:val="00AE6157"/>
    <w:rsid w:val="00AE669E"/>
    <w:rsid w:val="00AE718C"/>
    <w:rsid w:val="00AE7451"/>
    <w:rsid w:val="00AF0459"/>
    <w:rsid w:val="00AF4257"/>
    <w:rsid w:val="00AF6A9D"/>
    <w:rsid w:val="00AF7F6B"/>
    <w:rsid w:val="00B0065E"/>
    <w:rsid w:val="00B021F6"/>
    <w:rsid w:val="00B0559F"/>
    <w:rsid w:val="00B05ACD"/>
    <w:rsid w:val="00B07221"/>
    <w:rsid w:val="00B2206A"/>
    <w:rsid w:val="00B26FD8"/>
    <w:rsid w:val="00B431A0"/>
    <w:rsid w:val="00B43D21"/>
    <w:rsid w:val="00B55372"/>
    <w:rsid w:val="00B60926"/>
    <w:rsid w:val="00B628C3"/>
    <w:rsid w:val="00B645D8"/>
    <w:rsid w:val="00B646CB"/>
    <w:rsid w:val="00B67A97"/>
    <w:rsid w:val="00B72EC7"/>
    <w:rsid w:val="00B73598"/>
    <w:rsid w:val="00B73B8E"/>
    <w:rsid w:val="00B8258E"/>
    <w:rsid w:val="00B845B4"/>
    <w:rsid w:val="00B8581A"/>
    <w:rsid w:val="00B965CE"/>
    <w:rsid w:val="00BA41D7"/>
    <w:rsid w:val="00BB05D3"/>
    <w:rsid w:val="00BD259D"/>
    <w:rsid w:val="00BD31AF"/>
    <w:rsid w:val="00BD4C4D"/>
    <w:rsid w:val="00BD727F"/>
    <w:rsid w:val="00BE2876"/>
    <w:rsid w:val="00BE5E2B"/>
    <w:rsid w:val="00BE65E2"/>
    <w:rsid w:val="00BF4A11"/>
    <w:rsid w:val="00BF4B58"/>
    <w:rsid w:val="00C07215"/>
    <w:rsid w:val="00C25588"/>
    <w:rsid w:val="00C263F8"/>
    <w:rsid w:val="00C279C7"/>
    <w:rsid w:val="00C27E17"/>
    <w:rsid w:val="00C31AB7"/>
    <w:rsid w:val="00C32AEE"/>
    <w:rsid w:val="00C513C2"/>
    <w:rsid w:val="00C525B2"/>
    <w:rsid w:val="00C55B4F"/>
    <w:rsid w:val="00C571A8"/>
    <w:rsid w:val="00C6143C"/>
    <w:rsid w:val="00C63D7F"/>
    <w:rsid w:val="00C669C7"/>
    <w:rsid w:val="00C67358"/>
    <w:rsid w:val="00C700C6"/>
    <w:rsid w:val="00C70536"/>
    <w:rsid w:val="00C72558"/>
    <w:rsid w:val="00C812DE"/>
    <w:rsid w:val="00C93544"/>
    <w:rsid w:val="00CA061B"/>
    <w:rsid w:val="00CB1B1D"/>
    <w:rsid w:val="00CB1F1F"/>
    <w:rsid w:val="00CB706A"/>
    <w:rsid w:val="00CC037D"/>
    <w:rsid w:val="00CC69F2"/>
    <w:rsid w:val="00CD044C"/>
    <w:rsid w:val="00CD2C43"/>
    <w:rsid w:val="00CD53E2"/>
    <w:rsid w:val="00CF0AEE"/>
    <w:rsid w:val="00CF1B97"/>
    <w:rsid w:val="00CF1B9E"/>
    <w:rsid w:val="00CF6DE0"/>
    <w:rsid w:val="00D01F36"/>
    <w:rsid w:val="00D0252F"/>
    <w:rsid w:val="00D127EC"/>
    <w:rsid w:val="00D23732"/>
    <w:rsid w:val="00D23E3D"/>
    <w:rsid w:val="00D23F19"/>
    <w:rsid w:val="00D24781"/>
    <w:rsid w:val="00D34690"/>
    <w:rsid w:val="00D36963"/>
    <w:rsid w:val="00D632FC"/>
    <w:rsid w:val="00D72D83"/>
    <w:rsid w:val="00D90384"/>
    <w:rsid w:val="00D96A3C"/>
    <w:rsid w:val="00DA37C9"/>
    <w:rsid w:val="00DA7210"/>
    <w:rsid w:val="00DB0028"/>
    <w:rsid w:val="00DC10C2"/>
    <w:rsid w:val="00DD4F5E"/>
    <w:rsid w:val="00DD5ABA"/>
    <w:rsid w:val="00DD79FE"/>
    <w:rsid w:val="00DE01EC"/>
    <w:rsid w:val="00DF0750"/>
    <w:rsid w:val="00DF5EA7"/>
    <w:rsid w:val="00E008BF"/>
    <w:rsid w:val="00E055D4"/>
    <w:rsid w:val="00E179A7"/>
    <w:rsid w:val="00E21A94"/>
    <w:rsid w:val="00E30BAF"/>
    <w:rsid w:val="00E34E01"/>
    <w:rsid w:val="00E35895"/>
    <w:rsid w:val="00E50C42"/>
    <w:rsid w:val="00E61092"/>
    <w:rsid w:val="00E63072"/>
    <w:rsid w:val="00E7058A"/>
    <w:rsid w:val="00E7227B"/>
    <w:rsid w:val="00E72A9B"/>
    <w:rsid w:val="00E739FD"/>
    <w:rsid w:val="00E87C41"/>
    <w:rsid w:val="00E9519F"/>
    <w:rsid w:val="00EA32B1"/>
    <w:rsid w:val="00EA3FDD"/>
    <w:rsid w:val="00EA5545"/>
    <w:rsid w:val="00EB4CE9"/>
    <w:rsid w:val="00EB6C83"/>
    <w:rsid w:val="00EC34D8"/>
    <w:rsid w:val="00EC409F"/>
    <w:rsid w:val="00EC461C"/>
    <w:rsid w:val="00EC637A"/>
    <w:rsid w:val="00EC7DC6"/>
    <w:rsid w:val="00ED23F2"/>
    <w:rsid w:val="00ED281D"/>
    <w:rsid w:val="00ED6920"/>
    <w:rsid w:val="00ED6C8F"/>
    <w:rsid w:val="00ED7D6A"/>
    <w:rsid w:val="00EE1151"/>
    <w:rsid w:val="00EE59CA"/>
    <w:rsid w:val="00EE5A87"/>
    <w:rsid w:val="00EE6EE2"/>
    <w:rsid w:val="00F01965"/>
    <w:rsid w:val="00F03FE6"/>
    <w:rsid w:val="00F04130"/>
    <w:rsid w:val="00F0614E"/>
    <w:rsid w:val="00F21FE8"/>
    <w:rsid w:val="00F30822"/>
    <w:rsid w:val="00F31499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4111"/>
    <w:rsid w:val="00F65EDF"/>
    <w:rsid w:val="00F65FD1"/>
    <w:rsid w:val="00F664CB"/>
    <w:rsid w:val="00F66A3D"/>
    <w:rsid w:val="00F671F2"/>
    <w:rsid w:val="00F842C7"/>
    <w:rsid w:val="00F948CA"/>
    <w:rsid w:val="00FA752F"/>
    <w:rsid w:val="00FC78E8"/>
    <w:rsid w:val="00FD342B"/>
    <w:rsid w:val="00FD3FC3"/>
    <w:rsid w:val="00FD4F66"/>
    <w:rsid w:val="00FD5382"/>
    <w:rsid w:val="00FE25AB"/>
    <w:rsid w:val="00FE2D83"/>
    <w:rsid w:val="00FE5D71"/>
    <w:rsid w:val="00FF0A57"/>
    <w:rsid w:val="00FF2086"/>
    <w:rsid w:val="00FF63E2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61F0C3B8-EF47-4050-B47B-52A66AE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21"/>
  </w:style>
  <w:style w:type="paragraph" w:styleId="2">
    <w:name w:val="heading 2"/>
    <w:basedOn w:val="a"/>
    <w:link w:val="20"/>
    <w:uiPriority w:val="9"/>
    <w:qFormat/>
    <w:rsid w:val="000B6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link w:val="aa"/>
    <w:uiPriority w:val="1"/>
    <w:qFormat/>
    <w:rsid w:val="00E72A9B"/>
    <w:pPr>
      <w:spacing w:after="0" w:line="240" w:lineRule="auto"/>
    </w:pPr>
  </w:style>
  <w:style w:type="character" w:customStyle="1" w:styleId="s0">
    <w:name w:val="s0"/>
    <w:basedOn w:val="a0"/>
    <w:rsid w:val="005245C3"/>
  </w:style>
  <w:style w:type="character" w:styleId="ab">
    <w:name w:val="Hyperlink"/>
    <w:basedOn w:val="a0"/>
    <w:uiPriority w:val="99"/>
    <w:semiHidden/>
    <w:unhideWhenUsed/>
    <w:rsid w:val="002A283E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38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383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E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Без интервала Знак"/>
    <w:link w:val="a9"/>
    <w:uiPriority w:val="1"/>
    <w:rsid w:val="003235C6"/>
  </w:style>
  <w:style w:type="paragraph" w:customStyle="1" w:styleId="Standard">
    <w:name w:val="Standard"/>
    <w:rsid w:val="003D4A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vrez">
    <w:name w:val="vrez"/>
    <w:basedOn w:val="a"/>
    <w:rsid w:val="00DD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0">
    <w:name w:val="WW8Num6z0"/>
    <w:rsid w:val="00FD5382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0ADC6-4556-4DEE-B758-53209BB8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97</cp:revision>
  <cp:lastPrinted>2024-07-16T05:53:00Z</cp:lastPrinted>
  <dcterms:created xsi:type="dcterms:W3CDTF">2023-02-08T06:29:00Z</dcterms:created>
  <dcterms:modified xsi:type="dcterms:W3CDTF">2024-07-16T05:53:00Z</dcterms:modified>
</cp:coreProperties>
</file>