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5870" w:type="dxa"/>
        <w:tblInd w:w="-743" w:type="dxa"/>
        <w:tblLayout w:type="fixed"/>
        <w:tblLook w:val="04A0" w:firstRow="1" w:lastRow="0" w:firstColumn="1" w:lastColumn="0" w:noHBand="0" w:noVBand="1"/>
      </w:tblPr>
      <w:tblGrid>
        <w:gridCol w:w="709"/>
        <w:gridCol w:w="2409"/>
        <w:gridCol w:w="1134"/>
        <w:gridCol w:w="851"/>
        <w:gridCol w:w="3258"/>
        <w:gridCol w:w="1842"/>
        <w:gridCol w:w="1416"/>
        <w:gridCol w:w="1417"/>
        <w:gridCol w:w="2834"/>
      </w:tblGrid>
      <w:tr w:rsidR="00F8785E" w14:paraId="0862C188" w14:textId="77777777" w:rsidTr="00330FD8">
        <w:trPr>
          <w:trHeight w:val="475"/>
        </w:trPr>
        <w:tc>
          <w:tcPr>
            <w:tcW w:w="709" w:type="dxa"/>
            <w:tcBorders>
              <w:top w:val="single" w:sz="4" w:space="0" w:color="auto"/>
              <w:left w:val="single" w:sz="4" w:space="0" w:color="auto"/>
              <w:bottom w:val="single" w:sz="4" w:space="0" w:color="auto"/>
              <w:right w:val="single" w:sz="4" w:space="0" w:color="auto"/>
            </w:tcBorders>
            <w:vAlign w:val="center"/>
            <w:hideMark/>
          </w:tcPr>
          <w:p w14:paraId="28B7FC7E" w14:textId="77777777" w:rsidR="00F8785E" w:rsidRDefault="00F8785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лота</w:t>
            </w:r>
          </w:p>
        </w:tc>
        <w:tc>
          <w:tcPr>
            <w:tcW w:w="2409" w:type="dxa"/>
            <w:tcBorders>
              <w:top w:val="single" w:sz="4" w:space="0" w:color="auto"/>
              <w:left w:val="nil"/>
              <w:bottom w:val="single" w:sz="4" w:space="0" w:color="auto"/>
              <w:right w:val="single" w:sz="4" w:space="0" w:color="auto"/>
            </w:tcBorders>
            <w:hideMark/>
          </w:tcPr>
          <w:p w14:paraId="355E28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tc>
        <w:tc>
          <w:tcPr>
            <w:tcW w:w="1134" w:type="dxa"/>
            <w:tcBorders>
              <w:top w:val="single" w:sz="4" w:space="0" w:color="auto"/>
              <w:left w:val="nil"/>
              <w:bottom w:val="single" w:sz="4" w:space="0" w:color="auto"/>
              <w:right w:val="single" w:sz="4" w:space="0" w:color="auto"/>
            </w:tcBorders>
            <w:hideMark/>
          </w:tcPr>
          <w:p w14:paraId="7845396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Ед.изм.</w:t>
            </w:r>
          </w:p>
        </w:tc>
        <w:tc>
          <w:tcPr>
            <w:tcW w:w="851" w:type="dxa"/>
            <w:tcBorders>
              <w:top w:val="single" w:sz="4" w:space="0" w:color="auto"/>
              <w:left w:val="nil"/>
              <w:bottom w:val="single" w:sz="4" w:space="0" w:color="auto"/>
              <w:right w:val="single" w:sz="4" w:space="0" w:color="auto"/>
            </w:tcBorders>
            <w:hideMark/>
          </w:tcPr>
          <w:p w14:paraId="12B707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Кол-во</w:t>
            </w:r>
          </w:p>
        </w:tc>
        <w:tc>
          <w:tcPr>
            <w:tcW w:w="3258" w:type="dxa"/>
            <w:tcBorders>
              <w:top w:val="single" w:sz="4" w:space="0" w:color="auto"/>
              <w:left w:val="nil"/>
              <w:bottom w:val="single" w:sz="4" w:space="0" w:color="auto"/>
              <w:right w:val="single" w:sz="4" w:space="0" w:color="auto"/>
            </w:tcBorders>
          </w:tcPr>
          <w:p w14:paraId="12A845AC"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Технические характеристика</w:t>
            </w:r>
          </w:p>
          <w:p w14:paraId="5C858E7B" w14:textId="77777777" w:rsidR="00F8785E" w:rsidRDefault="00F8785E">
            <w:pPr>
              <w:pStyle w:val="a9"/>
              <w:spacing w:line="276" w:lineRule="auto"/>
              <w:jc w:val="center"/>
              <w:rPr>
                <w:rFonts w:ascii="Times New Roman"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0AB7EAF7"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Цена за единицу, тенге</w:t>
            </w:r>
          </w:p>
        </w:tc>
        <w:tc>
          <w:tcPr>
            <w:tcW w:w="1416" w:type="dxa"/>
            <w:tcBorders>
              <w:top w:val="single" w:sz="4" w:space="0" w:color="auto"/>
              <w:left w:val="nil"/>
              <w:bottom w:val="single" w:sz="4" w:space="0" w:color="auto"/>
              <w:right w:val="single" w:sz="4" w:space="0" w:color="auto"/>
            </w:tcBorders>
            <w:hideMark/>
          </w:tcPr>
          <w:p w14:paraId="4CBDB6E2" w14:textId="77777777" w:rsidR="00F8785E" w:rsidRDefault="00F8785E">
            <w:pPr>
              <w:pStyle w:val="a9"/>
              <w:spacing w:line="276"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Сумма выделенная на закуп, тенге</w:t>
            </w:r>
          </w:p>
        </w:tc>
        <w:tc>
          <w:tcPr>
            <w:tcW w:w="1417" w:type="dxa"/>
            <w:tcBorders>
              <w:top w:val="single" w:sz="4" w:space="0" w:color="auto"/>
              <w:left w:val="nil"/>
              <w:bottom w:val="single" w:sz="4" w:space="0" w:color="auto"/>
              <w:right w:val="single" w:sz="4" w:space="0" w:color="auto"/>
            </w:tcBorders>
            <w:hideMark/>
          </w:tcPr>
          <w:p w14:paraId="251DDBF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Срок поставки</w:t>
            </w:r>
          </w:p>
        </w:tc>
        <w:tc>
          <w:tcPr>
            <w:tcW w:w="2834" w:type="dxa"/>
            <w:tcBorders>
              <w:top w:val="single" w:sz="4" w:space="0" w:color="auto"/>
              <w:left w:val="nil"/>
              <w:bottom w:val="single" w:sz="4" w:space="0" w:color="auto"/>
              <w:right w:val="single" w:sz="4" w:space="0" w:color="auto"/>
            </w:tcBorders>
            <w:hideMark/>
          </w:tcPr>
          <w:p w14:paraId="058B45E1"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Место</w:t>
            </w:r>
          </w:p>
          <w:p w14:paraId="4B048B59"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поставки</w:t>
            </w:r>
          </w:p>
        </w:tc>
      </w:tr>
      <w:tr w:rsidR="00F8785E" w14:paraId="126FD272" w14:textId="77777777" w:rsidTr="00CA0480">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14:paraId="4FA73CF9" w14:textId="77777777" w:rsidR="00F8785E" w:rsidRDefault="00F8785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1</w:t>
            </w:r>
          </w:p>
        </w:tc>
        <w:tc>
          <w:tcPr>
            <w:tcW w:w="2409" w:type="dxa"/>
            <w:tcBorders>
              <w:top w:val="single" w:sz="4" w:space="0" w:color="auto"/>
              <w:left w:val="nil"/>
              <w:bottom w:val="single" w:sz="4" w:space="0" w:color="auto"/>
              <w:right w:val="single" w:sz="4" w:space="0" w:color="auto"/>
            </w:tcBorders>
          </w:tcPr>
          <w:p w14:paraId="7450395E" w14:textId="77777777" w:rsidR="00F00829" w:rsidRDefault="00182CE6">
            <w:pPr>
              <w:pStyle w:val="a9"/>
              <w:spacing w:line="276" w:lineRule="auto"/>
              <w:jc w:val="center"/>
              <w:rPr>
                <w:rFonts w:ascii="Times New Roman" w:hAnsi="Times New Roman" w:cs="Times New Roman"/>
                <w:sz w:val="20"/>
                <w:szCs w:val="20"/>
                <w:lang w:val="kk-KZ"/>
              </w:rPr>
            </w:pPr>
            <w:r w:rsidRPr="00182CE6">
              <w:rPr>
                <w:rFonts w:ascii="Times New Roman" w:hAnsi="Times New Roman" w:cs="Times New Roman"/>
                <w:sz w:val="20"/>
                <w:szCs w:val="20"/>
              </w:rPr>
              <w:t>Трубка эндотрахеальная</w:t>
            </w:r>
            <w:r w:rsidR="00C30C40">
              <w:rPr>
                <w:rFonts w:ascii="Times New Roman" w:hAnsi="Times New Roman" w:cs="Times New Roman"/>
                <w:sz w:val="20"/>
                <w:szCs w:val="20"/>
                <w:lang w:val="kk-KZ"/>
              </w:rPr>
              <w:t xml:space="preserve"> </w:t>
            </w:r>
            <w:r w:rsidRPr="00182CE6">
              <w:rPr>
                <w:rFonts w:ascii="Times New Roman" w:hAnsi="Times New Roman" w:cs="Times New Roman"/>
                <w:sz w:val="20"/>
                <w:szCs w:val="20"/>
              </w:rPr>
              <w:t>с манжетой</w:t>
            </w:r>
            <w:r w:rsidR="00F00829">
              <w:rPr>
                <w:rFonts w:ascii="Times New Roman" w:hAnsi="Times New Roman" w:cs="Times New Roman"/>
                <w:sz w:val="20"/>
                <w:szCs w:val="20"/>
                <w:lang w:val="kk-KZ"/>
              </w:rPr>
              <w:t>,</w:t>
            </w:r>
          </w:p>
          <w:p w14:paraId="5DDAE9A2" w14:textId="2E119A11" w:rsidR="00F8785E" w:rsidRDefault="00182CE6">
            <w:pPr>
              <w:pStyle w:val="a9"/>
              <w:spacing w:line="276" w:lineRule="auto"/>
              <w:jc w:val="center"/>
              <w:rPr>
                <w:rFonts w:ascii="Times New Roman" w:hAnsi="Times New Roman" w:cs="Times New Roman"/>
                <w:sz w:val="20"/>
                <w:szCs w:val="20"/>
              </w:rPr>
            </w:pPr>
            <w:r w:rsidRPr="00182CE6">
              <w:rPr>
                <w:rFonts w:ascii="Times New Roman" w:hAnsi="Times New Roman" w:cs="Times New Roman"/>
                <w:sz w:val="20"/>
                <w:szCs w:val="20"/>
              </w:rPr>
              <w:t xml:space="preserve">однократного применения </w:t>
            </w:r>
          </w:p>
        </w:tc>
        <w:tc>
          <w:tcPr>
            <w:tcW w:w="1134" w:type="dxa"/>
            <w:tcBorders>
              <w:top w:val="single" w:sz="4" w:space="0" w:color="auto"/>
              <w:left w:val="single" w:sz="4" w:space="0" w:color="auto"/>
              <w:bottom w:val="single" w:sz="4" w:space="0" w:color="auto"/>
              <w:right w:val="single" w:sz="4" w:space="0" w:color="auto"/>
            </w:tcBorders>
          </w:tcPr>
          <w:p w14:paraId="3241C923" w14:textId="74D8BB10" w:rsidR="00F8785E" w:rsidRDefault="00182CE6">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851" w:type="dxa"/>
            <w:tcBorders>
              <w:top w:val="single" w:sz="4" w:space="0" w:color="auto"/>
              <w:left w:val="single" w:sz="4" w:space="0" w:color="auto"/>
              <w:bottom w:val="single" w:sz="4" w:space="0" w:color="auto"/>
              <w:right w:val="single" w:sz="4" w:space="0" w:color="auto"/>
            </w:tcBorders>
            <w:noWrap/>
          </w:tcPr>
          <w:p w14:paraId="20CE2307" w14:textId="012B50F2" w:rsidR="00F8785E"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3258" w:type="dxa"/>
            <w:tcBorders>
              <w:top w:val="single" w:sz="4" w:space="0" w:color="auto"/>
              <w:left w:val="nil"/>
              <w:bottom w:val="single" w:sz="4" w:space="0" w:color="auto"/>
              <w:right w:val="single" w:sz="4" w:space="0" w:color="auto"/>
            </w:tcBorders>
          </w:tcPr>
          <w:p w14:paraId="0881C963" w14:textId="5DADAD1C" w:rsidR="00F8785E" w:rsidRPr="00182CE6" w:rsidRDefault="00182CE6">
            <w:pPr>
              <w:pStyle w:val="a9"/>
              <w:spacing w:line="276" w:lineRule="auto"/>
              <w:jc w:val="center"/>
              <w:rPr>
                <w:rFonts w:ascii="Times New Roman" w:hAnsi="Times New Roman" w:cs="Times New Roman"/>
                <w:sz w:val="20"/>
                <w:szCs w:val="20"/>
                <w:lang w:val="kk-KZ"/>
              </w:rPr>
            </w:pPr>
            <w:r w:rsidRPr="00182CE6">
              <w:rPr>
                <w:rFonts w:ascii="Times New Roman" w:hAnsi="Times New Roman" w:cs="Times New Roman"/>
                <w:sz w:val="20"/>
                <w:szCs w:val="20"/>
              </w:rPr>
              <w:t>Трубка эндотрахеальная</w:t>
            </w:r>
            <w:r w:rsidR="00C30C40">
              <w:rPr>
                <w:rFonts w:ascii="Times New Roman" w:hAnsi="Times New Roman" w:cs="Times New Roman"/>
                <w:sz w:val="20"/>
                <w:szCs w:val="20"/>
                <w:lang w:val="kk-KZ"/>
              </w:rPr>
              <w:t xml:space="preserve"> </w:t>
            </w:r>
            <w:r w:rsidRPr="00182CE6">
              <w:rPr>
                <w:rFonts w:ascii="Times New Roman" w:hAnsi="Times New Roman" w:cs="Times New Roman"/>
                <w:sz w:val="20"/>
                <w:szCs w:val="20"/>
              </w:rPr>
              <w:t>с манжетой стерильная, однократного применения</w:t>
            </w:r>
            <w:r>
              <w:rPr>
                <w:rFonts w:ascii="Times New Roman" w:hAnsi="Times New Roman" w:cs="Times New Roman"/>
                <w:sz w:val="20"/>
                <w:szCs w:val="20"/>
                <w:lang w:val="kk-KZ"/>
              </w:rPr>
              <w:t xml:space="preserve"> </w:t>
            </w:r>
            <w:r w:rsidRPr="00182CE6">
              <w:rPr>
                <w:rFonts w:ascii="Times New Roman" w:hAnsi="Times New Roman" w:cs="Times New Roman"/>
                <w:sz w:val="20"/>
                <w:szCs w:val="20"/>
                <w:lang w:val="kk-KZ"/>
              </w:rPr>
              <w:t>размерами</w:t>
            </w:r>
            <w:r>
              <w:rPr>
                <w:rFonts w:ascii="Times New Roman" w:hAnsi="Times New Roman" w:cs="Times New Roman"/>
                <w:sz w:val="20"/>
                <w:szCs w:val="20"/>
                <w:lang w:val="kk-KZ"/>
              </w:rPr>
              <w:t xml:space="preserve"> 6,5 </w:t>
            </w:r>
          </w:p>
        </w:tc>
        <w:tc>
          <w:tcPr>
            <w:tcW w:w="1842" w:type="dxa"/>
            <w:tcBorders>
              <w:top w:val="single" w:sz="4" w:space="0" w:color="auto"/>
              <w:left w:val="single" w:sz="4" w:space="0" w:color="auto"/>
              <w:bottom w:val="single" w:sz="4" w:space="0" w:color="auto"/>
              <w:right w:val="single" w:sz="4" w:space="0" w:color="auto"/>
            </w:tcBorders>
            <w:noWrap/>
            <w:vAlign w:val="center"/>
          </w:tcPr>
          <w:p w14:paraId="76179E2C" w14:textId="0DC3FE68" w:rsidR="00F8785E" w:rsidRPr="00182CE6" w:rsidRDefault="00182CE6"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582,20</w:t>
            </w:r>
          </w:p>
        </w:tc>
        <w:tc>
          <w:tcPr>
            <w:tcW w:w="1416" w:type="dxa"/>
            <w:tcBorders>
              <w:top w:val="single" w:sz="4" w:space="0" w:color="auto"/>
              <w:left w:val="single" w:sz="4" w:space="0" w:color="auto"/>
              <w:bottom w:val="single" w:sz="4" w:space="0" w:color="auto"/>
              <w:right w:val="single" w:sz="4" w:space="0" w:color="auto"/>
            </w:tcBorders>
            <w:vAlign w:val="center"/>
          </w:tcPr>
          <w:p w14:paraId="031BFB91" w14:textId="42028607" w:rsidR="00F8785E" w:rsidRDefault="00A81C4F">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29 110,00</w:t>
            </w:r>
          </w:p>
        </w:tc>
        <w:tc>
          <w:tcPr>
            <w:tcW w:w="1417" w:type="dxa"/>
            <w:tcBorders>
              <w:top w:val="single" w:sz="4" w:space="0" w:color="auto"/>
              <w:left w:val="nil"/>
              <w:bottom w:val="single" w:sz="4" w:space="0" w:color="auto"/>
              <w:right w:val="single" w:sz="4" w:space="0" w:color="auto"/>
            </w:tcBorders>
            <w:vAlign w:val="center"/>
            <w:hideMark/>
          </w:tcPr>
          <w:p w14:paraId="638EADA2"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3A81663"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42F4554B"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66E92A44" w14:textId="77777777" w:rsidR="00F8785E" w:rsidRDefault="00F8785E">
            <w:pPr>
              <w:pStyle w:val="a3"/>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w:t>
            </w:r>
          </w:p>
          <w:p w14:paraId="1A075E27"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409" w:type="dxa"/>
            <w:tcBorders>
              <w:top w:val="nil"/>
              <w:left w:val="nil"/>
              <w:bottom w:val="single" w:sz="4" w:space="0" w:color="auto"/>
              <w:right w:val="single" w:sz="4" w:space="0" w:color="auto"/>
            </w:tcBorders>
          </w:tcPr>
          <w:p w14:paraId="01CA77DB" w14:textId="0A616ED0" w:rsidR="00F8785E" w:rsidRDefault="00182CE6">
            <w:pPr>
              <w:pStyle w:val="a9"/>
              <w:spacing w:line="276" w:lineRule="auto"/>
              <w:jc w:val="center"/>
              <w:rPr>
                <w:rFonts w:ascii="Times New Roman" w:hAnsi="Times New Roman" w:cs="Times New Roman"/>
                <w:sz w:val="20"/>
                <w:szCs w:val="20"/>
              </w:rPr>
            </w:pPr>
            <w:r w:rsidRPr="00182CE6">
              <w:rPr>
                <w:rFonts w:ascii="Times New Roman" w:hAnsi="Times New Roman" w:cs="Times New Roman"/>
                <w:sz w:val="20"/>
                <w:szCs w:val="20"/>
              </w:rPr>
              <w:t>Трубка эндотрахеальная</w:t>
            </w:r>
            <w:r w:rsidR="00F00829">
              <w:rPr>
                <w:rFonts w:ascii="Times New Roman" w:hAnsi="Times New Roman" w:cs="Times New Roman"/>
                <w:sz w:val="20"/>
                <w:szCs w:val="20"/>
                <w:lang w:val="kk-KZ"/>
              </w:rPr>
              <w:t xml:space="preserve"> </w:t>
            </w:r>
            <w:r w:rsidRPr="00182CE6">
              <w:rPr>
                <w:rFonts w:ascii="Times New Roman" w:hAnsi="Times New Roman" w:cs="Times New Roman"/>
                <w:sz w:val="20"/>
                <w:szCs w:val="20"/>
              </w:rPr>
              <w:t>с манжетой однократного применения</w:t>
            </w:r>
          </w:p>
          <w:p w14:paraId="04598014" w14:textId="77777777" w:rsidR="00CA0480" w:rsidRDefault="00CA0480" w:rsidP="00CA0480">
            <w:pPr>
              <w:pStyle w:val="a9"/>
              <w:spacing w:line="276" w:lineRule="auto"/>
              <w:rPr>
                <w:rFonts w:ascii="Times New Roman" w:hAnsi="Times New Roman" w:cs="Times New Roman"/>
                <w:sz w:val="20"/>
                <w:szCs w:val="20"/>
              </w:rPr>
            </w:pPr>
          </w:p>
          <w:p w14:paraId="27B3C3C7" w14:textId="07BD4DAC" w:rsidR="00CA0480" w:rsidRDefault="00CA0480">
            <w:pPr>
              <w:pStyle w:val="a9"/>
              <w:spacing w:line="276" w:lineRule="auto"/>
              <w:jc w:val="center"/>
              <w:rPr>
                <w:rFonts w:ascii="Times New Roman" w:hAnsi="Times New Roman" w:cs="Times New Roman"/>
                <w:sz w:val="20"/>
                <w:szCs w:val="20"/>
                <w:lang w:val="kk-KZ"/>
              </w:rPr>
            </w:pPr>
          </w:p>
        </w:tc>
        <w:tc>
          <w:tcPr>
            <w:tcW w:w="1134" w:type="dxa"/>
            <w:tcBorders>
              <w:top w:val="nil"/>
              <w:left w:val="single" w:sz="4" w:space="0" w:color="auto"/>
              <w:bottom w:val="single" w:sz="4" w:space="0" w:color="auto"/>
              <w:right w:val="single" w:sz="4" w:space="0" w:color="auto"/>
            </w:tcBorders>
          </w:tcPr>
          <w:p w14:paraId="366A7951" w14:textId="7E56A85F" w:rsidR="00F8785E" w:rsidRDefault="00182CE6">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851" w:type="dxa"/>
            <w:tcBorders>
              <w:top w:val="nil"/>
              <w:left w:val="single" w:sz="4" w:space="0" w:color="auto"/>
              <w:bottom w:val="single" w:sz="4" w:space="0" w:color="auto"/>
              <w:right w:val="single" w:sz="4" w:space="0" w:color="auto"/>
            </w:tcBorders>
            <w:noWrap/>
          </w:tcPr>
          <w:p w14:paraId="2DBCF1F7" w14:textId="47224587" w:rsidR="00F8785E"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3258" w:type="dxa"/>
            <w:tcBorders>
              <w:top w:val="nil"/>
              <w:left w:val="nil"/>
              <w:bottom w:val="single" w:sz="4" w:space="0" w:color="auto"/>
              <w:right w:val="single" w:sz="4" w:space="0" w:color="auto"/>
            </w:tcBorders>
          </w:tcPr>
          <w:p w14:paraId="19AD50B4" w14:textId="6AD6E2C3" w:rsidR="00F8785E" w:rsidRDefault="00182CE6">
            <w:pPr>
              <w:pStyle w:val="a9"/>
              <w:spacing w:line="276" w:lineRule="auto"/>
              <w:jc w:val="center"/>
              <w:rPr>
                <w:rFonts w:ascii="Times New Roman" w:hAnsi="Times New Roman" w:cs="Times New Roman"/>
                <w:color w:val="000000"/>
                <w:sz w:val="20"/>
                <w:szCs w:val="20"/>
                <w:lang w:val="kk-KZ"/>
              </w:rPr>
            </w:pPr>
            <w:r w:rsidRPr="00182CE6">
              <w:rPr>
                <w:rFonts w:ascii="Times New Roman" w:hAnsi="Times New Roman" w:cs="Times New Roman"/>
                <w:sz w:val="20"/>
                <w:szCs w:val="20"/>
              </w:rPr>
              <w:t>Трубка эндотрахеальная</w:t>
            </w:r>
            <w:r w:rsidR="00C30C40">
              <w:rPr>
                <w:rFonts w:ascii="Times New Roman" w:hAnsi="Times New Roman" w:cs="Times New Roman"/>
                <w:sz w:val="20"/>
                <w:szCs w:val="20"/>
                <w:lang w:val="kk-KZ"/>
              </w:rPr>
              <w:t xml:space="preserve"> </w:t>
            </w:r>
            <w:r w:rsidRPr="00182CE6">
              <w:rPr>
                <w:rFonts w:ascii="Times New Roman" w:hAnsi="Times New Roman" w:cs="Times New Roman"/>
                <w:sz w:val="20"/>
                <w:szCs w:val="20"/>
              </w:rPr>
              <w:t>с манжетой стерильная, однократного применения</w:t>
            </w:r>
            <w:r>
              <w:rPr>
                <w:rFonts w:ascii="Times New Roman" w:hAnsi="Times New Roman" w:cs="Times New Roman"/>
                <w:sz w:val="20"/>
                <w:szCs w:val="20"/>
                <w:lang w:val="kk-KZ"/>
              </w:rPr>
              <w:t xml:space="preserve"> </w:t>
            </w:r>
            <w:r w:rsidRPr="00182CE6">
              <w:rPr>
                <w:rFonts w:ascii="Times New Roman" w:hAnsi="Times New Roman" w:cs="Times New Roman"/>
                <w:sz w:val="20"/>
                <w:szCs w:val="20"/>
                <w:lang w:val="kk-KZ"/>
              </w:rPr>
              <w:t>размерами</w:t>
            </w:r>
            <w:r>
              <w:rPr>
                <w:rFonts w:ascii="Times New Roman" w:hAnsi="Times New Roman" w:cs="Times New Roman"/>
                <w:sz w:val="20"/>
                <w:szCs w:val="20"/>
                <w:lang w:val="kk-KZ"/>
              </w:rPr>
              <w:t xml:space="preserve"> 7,5</w:t>
            </w:r>
          </w:p>
        </w:tc>
        <w:tc>
          <w:tcPr>
            <w:tcW w:w="1842" w:type="dxa"/>
            <w:tcBorders>
              <w:top w:val="nil"/>
              <w:left w:val="single" w:sz="4" w:space="0" w:color="auto"/>
              <w:bottom w:val="single" w:sz="4" w:space="0" w:color="auto"/>
              <w:right w:val="single" w:sz="4" w:space="0" w:color="auto"/>
            </w:tcBorders>
            <w:noWrap/>
            <w:vAlign w:val="center"/>
          </w:tcPr>
          <w:p w14:paraId="28FDD61E" w14:textId="5DC05EB8" w:rsidR="00F8785E" w:rsidRPr="00182CE6" w:rsidRDefault="00182CE6"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582,20</w:t>
            </w:r>
          </w:p>
        </w:tc>
        <w:tc>
          <w:tcPr>
            <w:tcW w:w="1416" w:type="dxa"/>
            <w:tcBorders>
              <w:top w:val="nil"/>
              <w:left w:val="single" w:sz="4" w:space="0" w:color="auto"/>
              <w:bottom w:val="single" w:sz="4" w:space="0" w:color="auto"/>
              <w:right w:val="single" w:sz="4" w:space="0" w:color="auto"/>
            </w:tcBorders>
            <w:vAlign w:val="center"/>
          </w:tcPr>
          <w:p w14:paraId="2D0C16BD" w14:textId="14CA80E9" w:rsidR="00F8785E" w:rsidRDefault="00A81C4F">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58 220,00</w:t>
            </w:r>
          </w:p>
        </w:tc>
        <w:tc>
          <w:tcPr>
            <w:tcW w:w="1417" w:type="dxa"/>
            <w:tcBorders>
              <w:top w:val="nil"/>
              <w:left w:val="nil"/>
              <w:bottom w:val="single" w:sz="4" w:space="0" w:color="auto"/>
              <w:right w:val="single" w:sz="4" w:space="0" w:color="auto"/>
            </w:tcBorders>
            <w:vAlign w:val="center"/>
            <w:hideMark/>
          </w:tcPr>
          <w:p w14:paraId="43D12255"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91EF045"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F8785E" w14:paraId="5ECDA7CD" w14:textId="77777777" w:rsidTr="00CA0480">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3278EA00" w14:textId="77777777" w:rsidR="00F8785E" w:rsidRDefault="00F8785E">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tc>
        <w:tc>
          <w:tcPr>
            <w:tcW w:w="2409" w:type="dxa"/>
            <w:tcBorders>
              <w:top w:val="nil"/>
              <w:left w:val="nil"/>
              <w:bottom w:val="single" w:sz="4" w:space="0" w:color="auto"/>
              <w:right w:val="single" w:sz="4" w:space="0" w:color="auto"/>
            </w:tcBorders>
          </w:tcPr>
          <w:p w14:paraId="63B5CDFA" w14:textId="56E4D09E" w:rsidR="00F8785E" w:rsidRDefault="00C30C40">
            <w:pPr>
              <w:pStyle w:val="a9"/>
              <w:spacing w:line="276" w:lineRule="auto"/>
              <w:jc w:val="center"/>
              <w:rPr>
                <w:rFonts w:ascii="Times New Roman" w:hAnsi="Times New Roman" w:cs="Times New Roman"/>
                <w:sz w:val="20"/>
                <w:szCs w:val="20"/>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w:t>
            </w:r>
            <w:r w:rsidRPr="00182CE6">
              <w:rPr>
                <w:rFonts w:ascii="Times New Roman" w:hAnsi="Times New Roman" w:cs="Times New Roman"/>
                <w:sz w:val="20"/>
                <w:szCs w:val="20"/>
              </w:rPr>
              <w:lastRenderedPageBreak/>
              <w:t>однократного применения</w:t>
            </w:r>
          </w:p>
        </w:tc>
        <w:tc>
          <w:tcPr>
            <w:tcW w:w="1134" w:type="dxa"/>
            <w:tcBorders>
              <w:top w:val="nil"/>
              <w:left w:val="single" w:sz="4" w:space="0" w:color="auto"/>
              <w:bottom w:val="single" w:sz="4" w:space="0" w:color="auto"/>
              <w:right w:val="single" w:sz="4" w:space="0" w:color="auto"/>
            </w:tcBorders>
          </w:tcPr>
          <w:p w14:paraId="50ABD0B4" w14:textId="09725ECA" w:rsidR="00F8785E" w:rsidRDefault="00C30C4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шт</w:t>
            </w:r>
          </w:p>
        </w:tc>
        <w:tc>
          <w:tcPr>
            <w:tcW w:w="851" w:type="dxa"/>
            <w:tcBorders>
              <w:top w:val="nil"/>
              <w:left w:val="single" w:sz="4" w:space="0" w:color="auto"/>
              <w:bottom w:val="single" w:sz="4" w:space="0" w:color="auto"/>
              <w:right w:val="single" w:sz="4" w:space="0" w:color="auto"/>
            </w:tcBorders>
            <w:noWrap/>
          </w:tcPr>
          <w:p w14:paraId="6A725DE8" w14:textId="4BB946AC" w:rsidR="00F8785E"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3258" w:type="dxa"/>
            <w:tcBorders>
              <w:top w:val="nil"/>
              <w:left w:val="nil"/>
              <w:bottom w:val="single" w:sz="4" w:space="0" w:color="auto"/>
              <w:right w:val="single" w:sz="4" w:space="0" w:color="auto"/>
            </w:tcBorders>
          </w:tcPr>
          <w:p w14:paraId="4089894A" w14:textId="50C650A5" w:rsidR="00F8785E" w:rsidRPr="00C30C40" w:rsidRDefault="00C30C40">
            <w:pPr>
              <w:pStyle w:val="a9"/>
              <w:spacing w:line="276" w:lineRule="auto"/>
              <w:jc w:val="center"/>
              <w:rPr>
                <w:rFonts w:ascii="Times New Roman" w:hAnsi="Times New Roman" w:cs="Times New Roman"/>
                <w:color w:val="000000"/>
                <w:sz w:val="20"/>
                <w:szCs w:val="20"/>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стерильная, однократного применения</w:t>
            </w:r>
            <w:r>
              <w:rPr>
                <w:rFonts w:ascii="Times New Roman" w:hAnsi="Times New Roman" w:cs="Times New Roman"/>
                <w:sz w:val="20"/>
                <w:szCs w:val="20"/>
                <w:lang w:val="kk-KZ"/>
              </w:rPr>
              <w:t xml:space="preserve"> </w:t>
            </w:r>
            <w:r w:rsidR="00CA0480" w:rsidRPr="00182CE6">
              <w:rPr>
                <w:rFonts w:ascii="Times New Roman" w:hAnsi="Times New Roman" w:cs="Times New Roman"/>
                <w:sz w:val="20"/>
                <w:szCs w:val="20"/>
                <w:lang w:val="kk-KZ"/>
              </w:rPr>
              <w:t>размерами</w:t>
            </w:r>
            <w:r w:rsidR="00CA0480">
              <w:rPr>
                <w:rFonts w:ascii="Times New Roman" w:hAnsi="Times New Roman" w:cs="Times New Roman"/>
                <w:sz w:val="20"/>
                <w:szCs w:val="20"/>
                <w:lang w:val="kk-KZ"/>
              </w:rPr>
              <w:t xml:space="preserve"> 2,0</w:t>
            </w:r>
          </w:p>
        </w:tc>
        <w:tc>
          <w:tcPr>
            <w:tcW w:w="1842" w:type="dxa"/>
            <w:tcBorders>
              <w:top w:val="nil"/>
              <w:left w:val="single" w:sz="4" w:space="0" w:color="auto"/>
              <w:bottom w:val="single" w:sz="4" w:space="0" w:color="auto"/>
              <w:right w:val="single" w:sz="4" w:space="0" w:color="auto"/>
            </w:tcBorders>
            <w:noWrap/>
            <w:vAlign w:val="center"/>
          </w:tcPr>
          <w:p w14:paraId="7764A6F5" w14:textId="4319BD59" w:rsidR="00F8785E" w:rsidRDefault="00C30C40"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456,86</w:t>
            </w:r>
          </w:p>
        </w:tc>
        <w:tc>
          <w:tcPr>
            <w:tcW w:w="1416" w:type="dxa"/>
            <w:tcBorders>
              <w:top w:val="nil"/>
              <w:left w:val="single" w:sz="4" w:space="0" w:color="auto"/>
              <w:bottom w:val="single" w:sz="4" w:space="0" w:color="auto"/>
              <w:right w:val="single" w:sz="4" w:space="0" w:color="auto"/>
            </w:tcBorders>
            <w:vAlign w:val="center"/>
          </w:tcPr>
          <w:p w14:paraId="6B66055B" w14:textId="426DCFE3" w:rsidR="00F8785E" w:rsidRDefault="00A81C4F">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4 568,6</w:t>
            </w:r>
          </w:p>
        </w:tc>
        <w:tc>
          <w:tcPr>
            <w:tcW w:w="1417" w:type="dxa"/>
            <w:tcBorders>
              <w:top w:val="nil"/>
              <w:left w:val="nil"/>
              <w:bottom w:val="single" w:sz="4" w:space="0" w:color="auto"/>
              <w:right w:val="single" w:sz="4" w:space="0" w:color="auto"/>
            </w:tcBorders>
            <w:vAlign w:val="center"/>
            <w:hideMark/>
          </w:tcPr>
          <w:p w14:paraId="43E853BE"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2E17837" w14:textId="77777777" w:rsidR="00F8785E" w:rsidRDefault="00F8785E">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CA0480" w14:paraId="37AFD5A0"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12AB4ACD" w14:textId="77777777" w:rsidR="00CA0480" w:rsidRDefault="00CA0480" w:rsidP="00CA0480">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4</w:t>
            </w:r>
          </w:p>
        </w:tc>
        <w:tc>
          <w:tcPr>
            <w:tcW w:w="2409" w:type="dxa"/>
            <w:tcBorders>
              <w:top w:val="nil"/>
              <w:left w:val="nil"/>
              <w:bottom w:val="single" w:sz="4" w:space="0" w:color="auto"/>
              <w:right w:val="single" w:sz="4" w:space="0" w:color="auto"/>
            </w:tcBorders>
            <w:shd w:val="clear" w:color="auto" w:fill="FFFFFF"/>
          </w:tcPr>
          <w:p w14:paraId="50616074" w14:textId="232419F0" w:rsidR="00CA0480" w:rsidRDefault="00CA0480" w:rsidP="00CA0480">
            <w:pPr>
              <w:pStyle w:val="a9"/>
              <w:spacing w:line="276" w:lineRule="auto"/>
              <w:jc w:val="center"/>
              <w:rPr>
                <w:rFonts w:ascii="Times New Roman" w:hAnsi="Times New Roman" w:cs="Times New Roman"/>
                <w:sz w:val="20"/>
                <w:szCs w:val="20"/>
                <w:highlight w:val="yellow"/>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FFFFFF"/>
          </w:tcPr>
          <w:p w14:paraId="42BE3501" w14:textId="7146BEFD" w:rsidR="00CA0480" w:rsidRDefault="00CA0480" w:rsidP="00CA0480">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auto" w:fill="FFFFFF"/>
            <w:noWrap/>
          </w:tcPr>
          <w:p w14:paraId="160452AA" w14:textId="2BA85095" w:rsidR="00CA0480" w:rsidRDefault="00CA0480" w:rsidP="00CA0480">
            <w:pPr>
              <w:pStyle w:val="a9"/>
              <w:spacing w:line="276" w:lineRule="auto"/>
              <w:jc w:val="center"/>
              <w:rPr>
                <w:rFonts w:ascii="Times New Roman" w:hAnsi="Times New Roman" w:cs="Times New Roman"/>
                <w:sz w:val="20"/>
                <w:szCs w:val="20"/>
                <w:highlight w:val="yellow"/>
                <w:lang w:val="kk-KZ"/>
              </w:rPr>
            </w:pPr>
            <w:r w:rsidRPr="00CA0480">
              <w:rPr>
                <w:rFonts w:ascii="Times New Roman" w:hAnsi="Times New Roman" w:cs="Times New Roman"/>
                <w:sz w:val="20"/>
                <w:szCs w:val="20"/>
                <w:lang w:val="kk-KZ"/>
              </w:rPr>
              <w:t>30</w:t>
            </w:r>
          </w:p>
        </w:tc>
        <w:tc>
          <w:tcPr>
            <w:tcW w:w="3258" w:type="dxa"/>
            <w:tcBorders>
              <w:top w:val="nil"/>
              <w:left w:val="nil"/>
              <w:bottom w:val="single" w:sz="4" w:space="0" w:color="auto"/>
              <w:right w:val="single" w:sz="4" w:space="0" w:color="auto"/>
            </w:tcBorders>
            <w:shd w:val="clear" w:color="auto" w:fill="FFFFFF"/>
          </w:tcPr>
          <w:p w14:paraId="4B31833A" w14:textId="104582E2" w:rsidR="00CA0480" w:rsidRDefault="00CA0480" w:rsidP="00CA0480">
            <w:pPr>
              <w:pStyle w:val="a9"/>
              <w:spacing w:line="276" w:lineRule="auto"/>
              <w:jc w:val="center"/>
              <w:rPr>
                <w:rFonts w:ascii="Times New Roman" w:hAnsi="Times New Roman" w:cs="Times New Roman"/>
                <w:color w:val="000000"/>
                <w:sz w:val="20"/>
                <w:szCs w:val="20"/>
                <w:highlight w:val="yellow"/>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стерильная, однократного применения</w:t>
            </w:r>
            <w:r w:rsidRPr="00182CE6">
              <w:rPr>
                <w:rFonts w:ascii="Times New Roman" w:hAnsi="Times New Roman" w:cs="Times New Roman"/>
                <w:sz w:val="20"/>
                <w:szCs w:val="20"/>
                <w:lang w:val="kk-KZ"/>
              </w:rPr>
              <w:t xml:space="preserve"> размерами</w:t>
            </w:r>
            <w:r>
              <w:rPr>
                <w:rFonts w:ascii="Times New Roman" w:hAnsi="Times New Roman" w:cs="Times New Roman"/>
                <w:sz w:val="20"/>
                <w:szCs w:val="20"/>
                <w:lang w:val="kk-KZ"/>
              </w:rPr>
              <w:t xml:space="preserve"> 3,0</w:t>
            </w:r>
          </w:p>
        </w:tc>
        <w:tc>
          <w:tcPr>
            <w:tcW w:w="1842" w:type="dxa"/>
            <w:tcBorders>
              <w:top w:val="nil"/>
              <w:left w:val="single" w:sz="4" w:space="0" w:color="auto"/>
              <w:bottom w:val="single" w:sz="4" w:space="0" w:color="auto"/>
              <w:right w:val="single" w:sz="4" w:space="0" w:color="auto"/>
            </w:tcBorders>
            <w:shd w:val="clear" w:color="auto" w:fill="FFFFFF"/>
            <w:noWrap/>
            <w:vAlign w:val="center"/>
          </w:tcPr>
          <w:p w14:paraId="458420DC" w14:textId="75BED57E" w:rsidR="00CA0480" w:rsidRDefault="00CA0480"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456,86</w:t>
            </w:r>
          </w:p>
        </w:tc>
        <w:tc>
          <w:tcPr>
            <w:tcW w:w="1416" w:type="dxa"/>
            <w:tcBorders>
              <w:top w:val="nil"/>
              <w:left w:val="single" w:sz="4" w:space="0" w:color="auto"/>
              <w:bottom w:val="single" w:sz="4" w:space="0" w:color="auto"/>
              <w:right w:val="single" w:sz="4" w:space="0" w:color="auto"/>
            </w:tcBorders>
            <w:shd w:val="clear" w:color="auto" w:fill="FFFFFF"/>
            <w:vAlign w:val="center"/>
          </w:tcPr>
          <w:p w14:paraId="78ED7B20" w14:textId="140837D0" w:rsidR="00CA0480" w:rsidRDefault="00A81C4F"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13 705,8</w:t>
            </w:r>
          </w:p>
        </w:tc>
        <w:tc>
          <w:tcPr>
            <w:tcW w:w="1417" w:type="dxa"/>
            <w:tcBorders>
              <w:top w:val="nil"/>
              <w:left w:val="nil"/>
              <w:bottom w:val="single" w:sz="4" w:space="0" w:color="auto"/>
              <w:right w:val="single" w:sz="4" w:space="0" w:color="auto"/>
            </w:tcBorders>
            <w:vAlign w:val="center"/>
            <w:hideMark/>
          </w:tcPr>
          <w:p w14:paraId="49996758"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D1E8A64"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CA0480" w14:paraId="10B9834F"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6FA336E9" w14:textId="77777777" w:rsidR="00CA0480" w:rsidRDefault="00CA0480" w:rsidP="00CA0480">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5</w:t>
            </w:r>
          </w:p>
        </w:tc>
        <w:tc>
          <w:tcPr>
            <w:tcW w:w="2409" w:type="dxa"/>
            <w:tcBorders>
              <w:top w:val="nil"/>
              <w:left w:val="nil"/>
              <w:bottom w:val="single" w:sz="4" w:space="0" w:color="auto"/>
              <w:right w:val="single" w:sz="4" w:space="0" w:color="auto"/>
            </w:tcBorders>
            <w:shd w:val="clear" w:color="auto" w:fill="FFFFFF"/>
          </w:tcPr>
          <w:p w14:paraId="637E760A" w14:textId="3B03CC2D" w:rsidR="00CA0480" w:rsidRDefault="00CA0480" w:rsidP="00CA0480">
            <w:pPr>
              <w:pStyle w:val="a9"/>
              <w:spacing w:line="276" w:lineRule="auto"/>
              <w:jc w:val="center"/>
              <w:rPr>
                <w:rFonts w:ascii="Times New Roman" w:hAnsi="Times New Roman" w:cs="Times New Roman"/>
                <w:sz w:val="20"/>
                <w:szCs w:val="20"/>
                <w:highlight w:val="yellow"/>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FFFFFF"/>
          </w:tcPr>
          <w:p w14:paraId="05833EF8" w14:textId="2EFA390B" w:rsidR="00CA0480" w:rsidRDefault="00CA0480" w:rsidP="00CA0480">
            <w:pPr>
              <w:pStyle w:val="a9"/>
              <w:spacing w:line="276" w:lineRule="auto"/>
              <w:jc w:val="center"/>
              <w:rPr>
                <w:rFonts w:ascii="Times New Roman" w:hAnsi="Times New Roman" w:cs="Times New Roman"/>
                <w:sz w:val="20"/>
                <w:szCs w:val="20"/>
                <w:highlight w:val="yellow"/>
                <w:lang w:val="kk-KZ"/>
              </w:rPr>
            </w:pPr>
            <w:r>
              <w:rPr>
                <w:rFonts w:ascii="Times New Roman" w:hAnsi="Times New Roman" w:cs="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auto" w:fill="FFFFFF"/>
            <w:noWrap/>
          </w:tcPr>
          <w:p w14:paraId="171361B3" w14:textId="69B5E693" w:rsidR="00CA0480" w:rsidRDefault="00CA0480" w:rsidP="00CA0480">
            <w:pPr>
              <w:pStyle w:val="a9"/>
              <w:spacing w:line="276" w:lineRule="auto"/>
              <w:jc w:val="center"/>
              <w:rPr>
                <w:rFonts w:ascii="Times New Roman" w:hAnsi="Times New Roman" w:cs="Times New Roman"/>
                <w:sz w:val="20"/>
                <w:szCs w:val="20"/>
                <w:highlight w:val="yellow"/>
                <w:lang w:val="kk-KZ"/>
              </w:rPr>
            </w:pPr>
            <w:r w:rsidRPr="00CA0480">
              <w:rPr>
                <w:rFonts w:ascii="Times New Roman" w:hAnsi="Times New Roman" w:cs="Times New Roman"/>
                <w:sz w:val="20"/>
                <w:szCs w:val="20"/>
                <w:lang w:val="kk-KZ"/>
              </w:rPr>
              <w:t>50</w:t>
            </w:r>
          </w:p>
        </w:tc>
        <w:tc>
          <w:tcPr>
            <w:tcW w:w="3258" w:type="dxa"/>
            <w:tcBorders>
              <w:top w:val="nil"/>
              <w:left w:val="nil"/>
              <w:bottom w:val="single" w:sz="4" w:space="0" w:color="auto"/>
              <w:right w:val="single" w:sz="4" w:space="0" w:color="auto"/>
            </w:tcBorders>
            <w:shd w:val="clear" w:color="auto" w:fill="FFFFFF"/>
          </w:tcPr>
          <w:p w14:paraId="239E2D3E" w14:textId="55BAD637" w:rsidR="00CA0480" w:rsidRDefault="00CA0480" w:rsidP="00CA0480">
            <w:pPr>
              <w:pStyle w:val="a9"/>
              <w:spacing w:line="276" w:lineRule="auto"/>
              <w:jc w:val="center"/>
              <w:rPr>
                <w:rFonts w:ascii="Times New Roman" w:hAnsi="Times New Roman" w:cs="Times New Roman"/>
                <w:color w:val="000000"/>
                <w:sz w:val="20"/>
                <w:szCs w:val="20"/>
                <w:highlight w:val="yellow"/>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стерильная, однократного применения</w:t>
            </w:r>
            <w:r w:rsidRPr="00182CE6">
              <w:rPr>
                <w:rFonts w:ascii="Times New Roman" w:hAnsi="Times New Roman" w:cs="Times New Roman"/>
                <w:sz w:val="20"/>
                <w:szCs w:val="20"/>
                <w:lang w:val="kk-KZ"/>
              </w:rPr>
              <w:t xml:space="preserve"> размерами</w:t>
            </w:r>
            <w:r>
              <w:rPr>
                <w:rFonts w:ascii="Times New Roman" w:hAnsi="Times New Roman" w:cs="Times New Roman"/>
                <w:sz w:val="20"/>
                <w:szCs w:val="20"/>
                <w:lang w:val="kk-KZ"/>
              </w:rPr>
              <w:t xml:space="preserve"> 3,5</w:t>
            </w:r>
          </w:p>
        </w:tc>
        <w:tc>
          <w:tcPr>
            <w:tcW w:w="1842" w:type="dxa"/>
            <w:tcBorders>
              <w:top w:val="nil"/>
              <w:left w:val="single" w:sz="4" w:space="0" w:color="auto"/>
              <w:bottom w:val="single" w:sz="4" w:space="0" w:color="auto"/>
              <w:right w:val="single" w:sz="4" w:space="0" w:color="auto"/>
            </w:tcBorders>
            <w:shd w:val="clear" w:color="auto" w:fill="FFFFFF"/>
            <w:noWrap/>
            <w:vAlign w:val="center"/>
          </w:tcPr>
          <w:p w14:paraId="063A6863" w14:textId="3992218A" w:rsidR="00CA0480" w:rsidRDefault="00CA0480" w:rsidP="00CA0480">
            <w:pPr>
              <w:pStyle w:val="a9"/>
              <w:spacing w:line="27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kk-KZ"/>
              </w:rPr>
              <w:t>456,86</w:t>
            </w:r>
          </w:p>
        </w:tc>
        <w:tc>
          <w:tcPr>
            <w:tcW w:w="1416" w:type="dxa"/>
            <w:tcBorders>
              <w:top w:val="nil"/>
              <w:left w:val="single" w:sz="4" w:space="0" w:color="auto"/>
              <w:bottom w:val="single" w:sz="4" w:space="0" w:color="auto"/>
              <w:right w:val="single" w:sz="4" w:space="0" w:color="auto"/>
            </w:tcBorders>
            <w:shd w:val="clear" w:color="auto" w:fill="FFFFFF"/>
            <w:vAlign w:val="center"/>
          </w:tcPr>
          <w:p w14:paraId="09C34EAC" w14:textId="4DB6060F" w:rsidR="00CA0480" w:rsidRDefault="00A81C4F"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22 843,00</w:t>
            </w:r>
          </w:p>
        </w:tc>
        <w:tc>
          <w:tcPr>
            <w:tcW w:w="1417" w:type="dxa"/>
            <w:tcBorders>
              <w:top w:val="nil"/>
              <w:left w:val="nil"/>
              <w:bottom w:val="single" w:sz="4" w:space="0" w:color="auto"/>
              <w:right w:val="single" w:sz="4" w:space="0" w:color="auto"/>
            </w:tcBorders>
            <w:vAlign w:val="center"/>
            <w:hideMark/>
          </w:tcPr>
          <w:p w14:paraId="24ADD282"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B719DA4"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CA0480" w14:paraId="73F59420"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37EF224D" w14:textId="77777777" w:rsidR="00CA0480" w:rsidRDefault="00CA0480" w:rsidP="00CA0480">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6</w:t>
            </w:r>
          </w:p>
        </w:tc>
        <w:tc>
          <w:tcPr>
            <w:tcW w:w="2409" w:type="dxa"/>
            <w:tcBorders>
              <w:top w:val="nil"/>
              <w:left w:val="nil"/>
              <w:bottom w:val="single" w:sz="4" w:space="0" w:color="auto"/>
              <w:right w:val="single" w:sz="4" w:space="0" w:color="auto"/>
            </w:tcBorders>
            <w:shd w:val="clear" w:color="auto" w:fill="FFFFFF"/>
          </w:tcPr>
          <w:p w14:paraId="6C03AB14" w14:textId="1BBCB8D6" w:rsidR="00CA0480" w:rsidRDefault="00CA0480" w:rsidP="00CA0480">
            <w:pPr>
              <w:pStyle w:val="a9"/>
              <w:spacing w:line="276" w:lineRule="auto"/>
              <w:jc w:val="center"/>
              <w:rPr>
                <w:rFonts w:ascii="Times New Roman" w:hAnsi="Times New Roman" w:cs="Times New Roman"/>
                <w:sz w:val="20"/>
                <w:szCs w:val="20"/>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FFFFFF"/>
          </w:tcPr>
          <w:p w14:paraId="63C70690" w14:textId="1F98F259" w:rsidR="00CA0480"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auto" w:fill="FFFFFF"/>
            <w:noWrap/>
          </w:tcPr>
          <w:p w14:paraId="6553BC85" w14:textId="0B9BCE9C" w:rsidR="00CA0480"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3258" w:type="dxa"/>
            <w:tcBorders>
              <w:top w:val="nil"/>
              <w:left w:val="nil"/>
              <w:bottom w:val="single" w:sz="4" w:space="0" w:color="auto"/>
              <w:right w:val="single" w:sz="4" w:space="0" w:color="auto"/>
            </w:tcBorders>
            <w:shd w:val="clear" w:color="auto" w:fill="FFFFFF"/>
          </w:tcPr>
          <w:p w14:paraId="79AEA342" w14:textId="7BB8EC12" w:rsidR="00CA0480" w:rsidRDefault="00CA0480" w:rsidP="00CA0480">
            <w:pPr>
              <w:pStyle w:val="a9"/>
              <w:spacing w:line="276" w:lineRule="auto"/>
              <w:jc w:val="center"/>
              <w:rPr>
                <w:rFonts w:ascii="Times New Roman" w:hAnsi="Times New Roman" w:cs="Times New Roman"/>
                <w:color w:val="000000"/>
                <w:sz w:val="20"/>
                <w:szCs w:val="20"/>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стерильная, однократного применения</w:t>
            </w:r>
            <w:r w:rsidRPr="00182CE6">
              <w:rPr>
                <w:rFonts w:ascii="Times New Roman" w:hAnsi="Times New Roman" w:cs="Times New Roman"/>
                <w:sz w:val="20"/>
                <w:szCs w:val="20"/>
                <w:lang w:val="kk-KZ"/>
              </w:rPr>
              <w:t xml:space="preserve"> размерами</w:t>
            </w:r>
            <w:r>
              <w:rPr>
                <w:rFonts w:ascii="Times New Roman" w:hAnsi="Times New Roman" w:cs="Times New Roman"/>
                <w:sz w:val="20"/>
                <w:szCs w:val="20"/>
                <w:lang w:val="kk-KZ"/>
              </w:rPr>
              <w:t xml:space="preserve"> 4,0</w:t>
            </w:r>
          </w:p>
        </w:tc>
        <w:tc>
          <w:tcPr>
            <w:tcW w:w="1842" w:type="dxa"/>
            <w:tcBorders>
              <w:top w:val="nil"/>
              <w:left w:val="single" w:sz="4" w:space="0" w:color="auto"/>
              <w:bottom w:val="single" w:sz="4" w:space="0" w:color="auto"/>
              <w:right w:val="single" w:sz="4" w:space="0" w:color="auto"/>
            </w:tcBorders>
            <w:shd w:val="clear" w:color="auto" w:fill="FFFFFF"/>
            <w:noWrap/>
            <w:vAlign w:val="center"/>
          </w:tcPr>
          <w:p w14:paraId="3BBA17F5" w14:textId="18A2FEC7" w:rsidR="00CA0480" w:rsidRDefault="00CA0480"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456,86</w:t>
            </w:r>
          </w:p>
        </w:tc>
        <w:tc>
          <w:tcPr>
            <w:tcW w:w="1416" w:type="dxa"/>
            <w:tcBorders>
              <w:top w:val="nil"/>
              <w:left w:val="single" w:sz="4" w:space="0" w:color="auto"/>
              <w:bottom w:val="single" w:sz="4" w:space="0" w:color="auto"/>
              <w:right w:val="single" w:sz="4" w:space="0" w:color="auto"/>
            </w:tcBorders>
            <w:shd w:val="clear" w:color="auto" w:fill="FFFFFF"/>
            <w:vAlign w:val="center"/>
          </w:tcPr>
          <w:p w14:paraId="6D35EAF1" w14:textId="27A66E49" w:rsidR="00CA0480" w:rsidRDefault="00A81C4F"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13 705,8</w:t>
            </w:r>
          </w:p>
        </w:tc>
        <w:tc>
          <w:tcPr>
            <w:tcW w:w="1417" w:type="dxa"/>
            <w:tcBorders>
              <w:top w:val="nil"/>
              <w:left w:val="nil"/>
              <w:bottom w:val="single" w:sz="4" w:space="0" w:color="auto"/>
              <w:right w:val="single" w:sz="4" w:space="0" w:color="auto"/>
            </w:tcBorders>
            <w:vAlign w:val="center"/>
            <w:hideMark/>
          </w:tcPr>
          <w:p w14:paraId="488310B1"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7243AED"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CA0480" w14:paraId="078E86C8"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hideMark/>
          </w:tcPr>
          <w:p w14:paraId="2F407D65" w14:textId="77777777" w:rsidR="00CA0480" w:rsidRDefault="00CA0480" w:rsidP="00CA0480">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7</w:t>
            </w:r>
          </w:p>
        </w:tc>
        <w:tc>
          <w:tcPr>
            <w:tcW w:w="2409" w:type="dxa"/>
            <w:tcBorders>
              <w:top w:val="nil"/>
              <w:left w:val="nil"/>
              <w:bottom w:val="single" w:sz="4" w:space="0" w:color="auto"/>
              <w:right w:val="single" w:sz="4" w:space="0" w:color="auto"/>
            </w:tcBorders>
            <w:shd w:val="clear" w:color="auto" w:fill="FFFFFF"/>
          </w:tcPr>
          <w:p w14:paraId="58176993" w14:textId="320B9F18" w:rsidR="00CA0480" w:rsidRDefault="00CA0480" w:rsidP="00CA0480">
            <w:pPr>
              <w:pStyle w:val="a9"/>
              <w:spacing w:line="276" w:lineRule="auto"/>
              <w:jc w:val="center"/>
              <w:rPr>
                <w:rFonts w:ascii="Times New Roman" w:hAnsi="Times New Roman" w:cs="Times New Roman"/>
                <w:sz w:val="20"/>
                <w:szCs w:val="20"/>
                <w:lang w:val="kk-KZ"/>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однократного применения</w:t>
            </w:r>
          </w:p>
        </w:tc>
        <w:tc>
          <w:tcPr>
            <w:tcW w:w="1134" w:type="dxa"/>
            <w:tcBorders>
              <w:top w:val="nil"/>
              <w:left w:val="single" w:sz="4" w:space="0" w:color="auto"/>
              <w:bottom w:val="single" w:sz="4" w:space="0" w:color="auto"/>
              <w:right w:val="single" w:sz="4" w:space="0" w:color="auto"/>
            </w:tcBorders>
            <w:shd w:val="clear" w:color="auto" w:fill="FFFFFF"/>
          </w:tcPr>
          <w:p w14:paraId="153A1D19" w14:textId="0C2A82E5" w:rsidR="00CA0480"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851" w:type="dxa"/>
            <w:tcBorders>
              <w:top w:val="nil"/>
              <w:left w:val="single" w:sz="4" w:space="0" w:color="auto"/>
              <w:bottom w:val="single" w:sz="4" w:space="0" w:color="auto"/>
              <w:right w:val="single" w:sz="4" w:space="0" w:color="auto"/>
            </w:tcBorders>
            <w:shd w:val="clear" w:color="auto" w:fill="FFFFFF"/>
            <w:noWrap/>
          </w:tcPr>
          <w:p w14:paraId="717B02C0" w14:textId="2817E1E7" w:rsidR="00CA0480" w:rsidRDefault="00CA0480" w:rsidP="00CA0480">
            <w:pPr>
              <w:pStyle w:val="a9"/>
              <w:spacing w:line="27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3258" w:type="dxa"/>
            <w:tcBorders>
              <w:top w:val="nil"/>
              <w:left w:val="nil"/>
              <w:bottom w:val="single" w:sz="4" w:space="0" w:color="auto"/>
              <w:right w:val="single" w:sz="4" w:space="0" w:color="auto"/>
            </w:tcBorders>
            <w:shd w:val="clear" w:color="auto" w:fill="FFFFFF"/>
          </w:tcPr>
          <w:p w14:paraId="17256235" w14:textId="0045648E" w:rsidR="00CA0480" w:rsidRDefault="00CA0480" w:rsidP="00CA0480">
            <w:pPr>
              <w:pStyle w:val="a9"/>
              <w:spacing w:line="276" w:lineRule="auto"/>
              <w:jc w:val="center"/>
              <w:rPr>
                <w:rFonts w:ascii="Times New Roman" w:hAnsi="Times New Roman" w:cs="Times New Roman"/>
                <w:color w:val="000000"/>
                <w:sz w:val="20"/>
                <w:szCs w:val="20"/>
              </w:rPr>
            </w:pPr>
            <w:r w:rsidRPr="00182CE6">
              <w:rPr>
                <w:rFonts w:ascii="Times New Roman" w:hAnsi="Times New Roman" w:cs="Times New Roman"/>
                <w:sz w:val="20"/>
                <w:szCs w:val="20"/>
              </w:rPr>
              <w:t>Трубка эндотрахеальная</w:t>
            </w:r>
            <w:r>
              <w:rPr>
                <w:rFonts w:ascii="Times New Roman" w:hAnsi="Times New Roman" w:cs="Times New Roman"/>
                <w:sz w:val="20"/>
                <w:szCs w:val="20"/>
                <w:lang w:val="kk-KZ"/>
              </w:rPr>
              <w:t xml:space="preserve"> без </w:t>
            </w:r>
            <w:r w:rsidRPr="00182CE6">
              <w:rPr>
                <w:rFonts w:ascii="Times New Roman" w:hAnsi="Times New Roman" w:cs="Times New Roman"/>
                <w:sz w:val="20"/>
                <w:szCs w:val="20"/>
              </w:rPr>
              <w:t xml:space="preserve"> манжет</w:t>
            </w:r>
            <w:r>
              <w:rPr>
                <w:rFonts w:ascii="Times New Roman" w:hAnsi="Times New Roman" w:cs="Times New Roman"/>
                <w:sz w:val="20"/>
                <w:szCs w:val="20"/>
                <w:lang w:val="kk-KZ"/>
              </w:rPr>
              <w:t>а</w:t>
            </w:r>
            <w:r w:rsidRPr="00182CE6">
              <w:rPr>
                <w:rFonts w:ascii="Times New Roman" w:hAnsi="Times New Roman" w:cs="Times New Roman"/>
                <w:sz w:val="20"/>
                <w:szCs w:val="20"/>
              </w:rPr>
              <w:t xml:space="preserve"> стерильная, однократного применения</w:t>
            </w:r>
            <w:r w:rsidRPr="00182CE6">
              <w:rPr>
                <w:rFonts w:ascii="Times New Roman" w:hAnsi="Times New Roman" w:cs="Times New Roman"/>
                <w:sz w:val="20"/>
                <w:szCs w:val="20"/>
                <w:lang w:val="kk-KZ"/>
              </w:rPr>
              <w:t xml:space="preserve"> размерами</w:t>
            </w:r>
            <w:r>
              <w:rPr>
                <w:rFonts w:ascii="Times New Roman" w:hAnsi="Times New Roman" w:cs="Times New Roman"/>
                <w:sz w:val="20"/>
                <w:szCs w:val="20"/>
                <w:lang w:val="kk-KZ"/>
              </w:rPr>
              <w:t xml:space="preserve"> 7,0</w:t>
            </w:r>
          </w:p>
        </w:tc>
        <w:tc>
          <w:tcPr>
            <w:tcW w:w="1842" w:type="dxa"/>
            <w:tcBorders>
              <w:top w:val="nil"/>
              <w:left w:val="single" w:sz="4" w:space="0" w:color="auto"/>
              <w:bottom w:val="single" w:sz="4" w:space="0" w:color="auto"/>
              <w:right w:val="single" w:sz="4" w:space="0" w:color="auto"/>
            </w:tcBorders>
            <w:shd w:val="clear" w:color="auto" w:fill="FFFFFF"/>
            <w:noWrap/>
            <w:vAlign w:val="center"/>
          </w:tcPr>
          <w:p w14:paraId="103558CF" w14:textId="62A01E21" w:rsidR="00CA0480" w:rsidRDefault="00CA0480" w:rsidP="00CA0480">
            <w:pPr>
              <w:pStyle w:val="a9"/>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456,86</w:t>
            </w:r>
          </w:p>
        </w:tc>
        <w:tc>
          <w:tcPr>
            <w:tcW w:w="1416" w:type="dxa"/>
            <w:tcBorders>
              <w:top w:val="nil"/>
              <w:left w:val="single" w:sz="4" w:space="0" w:color="auto"/>
              <w:bottom w:val="single" w:sz="4" w:space="0" w:color="auto"/>
              <w:right w:val="single" w:sz="4" w:space="0" w:color="auto"/>
            </w:tcBorders>
            <w:shd w:val="clear" w:color="auto" w:fill="FFFFFF"/>
            <w:vAlign w:val="center"/>
          </w:tcPr>
          <w:p w14:paraId="699CB099" w14:textId="45A2FCC0" w:rsidR="00CA0480" w:rsidRDefault="00A81C4F" w:rsidP="00CA0480">
            <w:pPr>
              <w:pStyle w:val="a9"/>
              <w:spacing w:line="276"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22 843,00</w:t>
            </w:r>
          </w:p>
        </w:tc>
        <w:tc>
          <w:tcPr>
            <w:tcW w:w="1417" w:type="dxa"/>
            <w:tcBorders>
              <w:top w:val="nil"/>
              <w:left w:val="nil"/>
              <w:bottom w:val="single" w:sz="4" w:space="0" w:color="auto"/>
              <w:right w:val="single" w:sz="4" w:space="0" w:color="auto"/>
            </w:tcBorders>
            <w:vAlign w:val="center"/>
            <w:hideMark/>
          </w:tcPr>
          <w:p w14:paraId="3B2FCEA6"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41793D1" w14:textId="77777777" w:rsidR="00CA0480" w:rsidRDefault="00CA0480" w:rsidP="00CA0480">
            <w:pPr>
              <w:pStyle w:val="a9"/>
              <w:spacing w:line="276" w:lineRule="auto"/>
              <w:jc w:val="center"/>
              <w:rPr>
                <w:rFonts w:ascii="Times New Roman" w:hAnsi="Times New Roman" w:cs="Times New Roman"/>
                <w:color w:val="000000"/>
                <w:sz w:val="20"/>
                <w:szCs w:val="20"/>
                <w:lang w:val="kk-KZ" w:eastAsia="ru-RU"/>
              </w:rPr>
            </w:pPr>
            <w:r>
              <w:rPr>
                <w:rFonts w:ascii="Times New Roman" w:hAnsi="Times New Roman" w:cs="Times New Roman"/>
                <w:sz w:val="20"/>
                <w:szCs w:val="20"/>
              </w:rPr>
              <w:t>Актюбинская область, город Актобе, с. Каргалинское, ул. Кургулова, 19 Б</w:t>
            </w:r>
          </w:p>
        </w:tc>
      </w:tr>
      <w:tr w:rsidR="00CA0480" w14:paraId="0DA743B9" w14:textId="77777777" w:rsidTr="00CA0480">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2A7EEFA" w14:textId="77777777" w:rsidR="00CA0480" w:rsidRDefault="00CA0480" w:rsidP="00CA0480">
            <w:pPr>
              <w:pStyle w:val="a3"/>
              <w:spacing w:after="0" w:line="240" w:lineRule="auto"/>
              <w:rPr>
                <w:rFonts w:ascii="Times New Roman" w:eastAsia="Times New Roman" w:hAnsi="Times New Roman" w:cs="Times New Roman"/>
                <w:b/>
                <w:sz w:val="20"/>
                <w:szCs w:val="20"/>
                <w:lang w:eastAsia="ru-RU"/>
              </w:rPr>
            </w:pPr>
          </w:p>
        </w:tc>
        <w:tc>
          <w:tcPr>
            <w:tcW w:w="2409" w:type="dxa"/>
            <w:tcBorders>
              <w:top w:val="single" w:sz="4" w:space="0" w:color="auto"/>
              <w:left w:val="nil"/>
              <w:bottom w:val="single" w:sz="4" w:space="0" w:color="auto"/>
              <w:right w:val="single" w:sz="4" w:space="0" w:color="auto"/>
            </w:tcBorders>
            <w:vAlign w:val="center"/>
            <w:hideMark/>
          </w:tcPr>
          <w:p w14:paraId="6F87AFBB" w14:textId="77777777" w:rsidR="00CA0480" w:rsidRDefault="00CA0480" w:rsidP="00CA0480">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1134" w:type="dxa"/>
            <w:tcBorders>
              <w:top w:val="single" w:sz="4" w:space="0" w:color="auto"/>
              <w:left w:val="nil"/>
              <w:bottom w:val="single" w:sz="4" w:space="0" w:color="auto"/>
              <w:right w:val="single" w:sz="4" w:space="0" w:color="auto"/>
            </w:tcBorders>
            <w:vAlign w:val="center"/>
          </w:tcPr>
          <w:p w14:paraId="436D7AA4" w14:textId="77777777" w:rsidR="00CA0480" w:rsidRDefault="00CA0480" w:rsidP="00CA0480">
            <w:pPr>
              <w:spacing w:line="240" w:lineRule="auto"/>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noWrap/>
            <w:vAlign w:val="center"/>
          </w:tcPr>
          <w:p w14:paraId="5A06BA05" w14:textId="77777777" w:rsidR="00CA0480" w:rsidRDefault="00CA0480" w:rsidP="00CA0480">
            <w:pPr>
              <w:spacing w:line="240" w:lineRule="auto"/>
              <w:jc w:val="center"/>
              <w:rPr>
                <w:rFonts w:ascii="Times New Roman" w:hAnsi="Times New Roman" w:cs="Times New Roman"/>
                <w:b/>
                <w:sz w:val="20"/>
                <w:szCs w:val="20"/>
                <w:lang w:val="kk-KZ"/>
              </w:rPr>
            </w:pPr>
          </w:p>
        </w:tc>
        <w:tc>
          <w:tcPr>
            <w:tcW w:w="3258" w:type="dxa"/>
            <w:tcBorders>
              <w:top w:val="single" w:sz="4" w:space="0" w:color="auto"/>
              <w:left w:val="nil"/>
              <w:bottom w:val="single" w:sz="4" w:space="0" w:color="auto"/>
              <w:right w:val="single" w:sz="4" w:space="0" w:color="auto"/>
            </w:tcBorders>
            <w:vAlign w:val="center"/>
          </w:tcPr>
          <w:p w14:paraId="4F1B46DB" w14:textId="77777777" w:rsidR="00CA0480" w:rsidRDefault="00CA0480" w:rsidP="00CA0480">
            <w:pPr>
              <w:spacing w:after="0" w:line="240" w:lineRule="auto"/>
              <w:jc w:val="center"/>
              <w:rPr>
                <w:rFonts w:ascii="Times New Roman" w:hAnsi="Times New Roman" w:cs="Times New Roman"/>
                <w:b/>
                <w:color w:val="000000"/>
                <w:sz w:val="20"/>
                <w:szCs w:val="20"/>
                <w:lang w:val="kk-KZ"/>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647A0EC2" w14:textId="77777777" w:rsidR="00CA0480" w:rsidRDefault="00CA0480" w:rsidP="00CA0480">
            <w:pPr>
              <w:spacing w:after="0" w:line="240" w:lineRule="auto"/>
              <w:jc w:val="center"/>
              <w:rPr>
                <w:rFonts w:ascii="Times New Roman" w:hAnsi="Times New Roman" w:cs="Times New Roman"/>
                <w:b/>
                <w:color w:val="000000"/>
                <w:sz w:val="20"/>
                <w:szCs w:val="20"/>
                <w:lang w:val="kk-KZ"/>
              </w:rPr>
            </w:pPr>
          </w:p>
        </w:tc>
        <w:tc>
          <w:tcPr>
            <w:tcW w:w="1416" w:type="dxa"/>
            <w:tcBorders>
              <w:top w:val="single" w:sz="4" w:space="0" w:color="auto"/>
              <w:left w:val="nil"/>
              <w:bottom w:val="single" w:sz="4" w:space="0" w:color="auto"/>
              <w:right w:val="single" w:sz="4" w:space="0" w:color="auto"/>
            </w:tcBorders>
            <w:vAlign w:val="center"/>
            <w:hideMark/>
          </w:tcPr>
          <w:p w14:paraId="39950217" w14:textId="1E5439EB" w:rsidR="00CA0480" w:rsidRDefault="00A81C4F" w:rsidP="00CA0480">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164 996,20</w:t>
            </w:r>
          </w:p>
        </w:tc>
        <w:tc>
          <w:tcPr>
            <w:tcW w:w="1417" w:type="dxa"/>
            <w:tcBorders>
              <w:top w:val="single" w:sz="4" w:space="0" w:color="auto"/>
              <w:left w:val="single" w:sz="4" w:space="0" w:color="auto"/>
              <w:bottom w:val="single" w:sz="4" w:space="0" w:color="auto"/>
              <w:right w:val="single" w:sz="4" w:space="0" w:color="auto"/>
            </w:tcBorders>
            <w:vAlign w:val="center"/>
          </w:tcPr>
          <w:p w14:paraId="247E0F7D" w14:textId="77777777" w:rsidR="00CA0480" w:rsidRDefault="00CA0480" w:rsidP="00CA0480">
            <w:pPr>
              <w:spacing w:after="0" w:line="240" w:lineRule="auto"/>
              <w:jc w:val="center"/>
              <w:rPr>
                <w:rFonts w:ascii="Times New Roman" w:eastAsia="Times New Roman" w:hAnsi="Times New Roman" w:cs="Times New Roman"/>
                <w:b/>
                <w:color w:val="000000"/>
                <w:sz w:val="20"/>
                <w:szCs w:val="20"/>
                <w:lang w:val="kk-KZ" w:eastAsia="ru-RU"/>
              </w:rPr>
            </w:pPr>
          </w:p>
          <w:p w14:paraId="1324EDCD" w14:textId="77777777" w:rsidR="00CA0480" w:rsidRDefault="00CA0480" w:rsidP="00CA0480">
            <w:pPr>
              <w:spacing w:after="0" w:line="240" w:lineRule="auto"/>
              <w:jc w:val="center"/>
              <w:rPr>
                <w:rFonts w:ascii="Times New Roman" w:eastAsia="Times New Roman" w:hAnsi="Times New Roman" w:cs="Times New Roman"/>
                <w:b/>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14:paraId="0AC39E94" w14:textId="77777777" w:rsidR="00CA0480" w:rsidRDefault="00CA0480" w:rsidP="00CA0480">
            <w:pPr>
              <w:spacing w:after="0" w:line="240" w:lineRule="auto"/>
              <w:jc w:val="center"/>
              <w:rPr>
                <w:rFonts w:ascii="Times New Roman" w:eastAsia="Times New Roman" w:hAnsi="Times New Roman" w:cs="Times New Roman"/>
                <w:b/>
                <w:color w:val="000000"/>
                <w:sz w:val="20"/>
                <w:szCs w:val="20"/>
                <w:lang w:val="kk-KZ" w:eastAsia="ru-RU"/>
              </w:rPr>
            </w:pPr>
          </w:p>
        </w:tc>
      </w:tr>
    </w:tbl>
    <w:p w14:paraId="2069D845"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1FBF66F4"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1E077DB"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C0E8629" w14:textId="0CDD53B1"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7EC843E6"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F00829">
        <w:rPr>
          <w:rStyle w:val="a7"/>
          <w:color w:val="E36C0A" w:themeColor="accent6" w:themeShade="BF"/>
          <w:sz w:val="18"/>
          <w:szCs w:val="18"/>
          <w:lang w:val="kk-KZ"/>
        </w:rPr>
        <w:t>19</w:t>
      </w:r>
      <w:r w:rsidRPr="00EA5545">
        <w:rPr>
          <w:rStyle w:val="a7"/>
          <w:color w:val="E36C0A" w:themeColor="accent6" w:themeShade="BF"/>
          <w:sz w:val="18"/>
          <w:szCs w:val="18"/>
        </w:rPr>
        <w:t xml:space="preserve">» </w:t>
      </w:r>
      <w:r w:rsidR="00F00829">
        <w:rPr>
          <w:rStyle w:val="a7"/>
          <w:color w:val="E36C0A" w:themeColor="accent6" w:themeShade="BF"/>
          <w:sz w:val="18"/>
          <w:szCs w:val="18"/>
          <w:lang w:val="kk-KZ"/>
        </w:rPr>
        <w:t>марта</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A81C4F">
        <w:rPr>
          <w:rStyle w:val="a7"/>
          <w:color w:val="E36C0A" w:themeColor="accent6" w:themeShade="BF"/>
          <w:sz w:val="18"/>
          <w:szCs w:val="18"/>
          <w:lang w:val="kk-KZ"/>
        </w:rPr>
        <w:t>09</w:t>
      </w:r>
      <w:r w:rsidRPr="00EA5545">
        <w:rPr>
          <w:rStyle w:val="a7"/>
          <w:color w:val="E36C0A" w:themeColor="accent6" w:themeShade="BF"/>
          <w:sz w:val="18"/>
          <w:szCs w:val="18"/>
        </w:rPr>
        <w:t>.</w:t>
      </w:r>
      <w:r w:rsidR="005C72D9" w:rsidRPr="005C72D9">
        <w:rPr>
          <w:rStyle w:val="a7"/>
          <w:color w:val="E36C0A" w:themeColor="accent6" w:themeShade="BF"/>
          <w:sz w:val="18"/>
          <w:szCs w:val="18"/>
        </w:rPr>
        <w:t>30</w:t>
      </w:r>
      <w:r w:rsidRPr="00EA5545">
        <w:rPr>
          <w:rStyle w:val="a7"/>
          <w:color w:val="E36C0A" w:themeColor="accent6" w:themeShade="BF"/>
          <w:sz w:val="18"/>
          <w:szCs w:val="18"/>
        </w:rPr>
        <w:t xml:space="preserve"> часов «</w:t>
      </w:r>
      <w:r w:rsidR="00F00829">
        <w:rPr>
          <w:rStyle w:val="a7"/>
          <w:color w:val="E36C0A" w:themeColor="accent6" w:themeShade="BF"/>
          <w:sz w:val="18"/>
          <w:szCs w:val="18"/>
          <w:lang w:val="kk-KZ"/>
        </w:rPr>
        <w:t>2</w:t>
      </w:r>
      <w:r w:rsidR="00D567F7" w:rsidRPr="00D567F7">
        <w:rPr>
          <w:rStyle w:val="a7"/>
          <w:color w:val="E36C0A" w:themeColor="accent6" w:themeShade="BF"/>
          <w:sz w:val="18"/>
          <w:szCs w:val="18"/>
        </w:rPr>
        <w:t>6</w:t>
      </w:r>
      <w:r w:rsidRPr="00EA5545">
        <w:rPr>
          <w:rStyle w:val="a7"/>
          <w:color w:val="E36C0A" w:themeColor="accent6" w:themeShade="BF"/>
          <w:sz w:val="18"/>
          <w:szCs w:val="18"/>
        </w:rPr>
        <w:t>» </w:t>
      </w:r>
      <w:r w:rsidR="00D567F7">
        <w:rPr>
          <w:rStyle w:val="a7"/>
          <w:color w:val="E36C0A" w:themeColor="accent6" w:themeShade="BF"/>
          <w:sz w:val="18"/>
          <w:szCs w:val="18"/>
          <w:lang w:val="kk-KZ"/>
        </w:rPr>
        <w:t xml:space="preserve">марта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51A64580"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w:t>
      </w:r>
      <w:r w:rsidR="00A81C4F">
        <w:rPr>
          <w:rStyle w:val="a7"/>
          <w:color w:val="E36C0A" w:themeColor="accent6" w:themeShade="BF"/>
          <w:sz w:val="18"/>
          <w:szCs w:val="18"/>
          <w:lang w:val="kk-KZ"/>
        </w:rPr>
        <w:t>10</w:t>
      </w:r>
      <w:r w:rsidR="00FD75B7">
        <w:rPr>
          <w:rStyle w:val="a7"/>
          <w:color w:val="E36C0A" w:themeColor="accent6" w:themeShade="BF"/>
          <w:sz w:val="18"/>
          <w:szCs w:val="18"/>
          <w:lang w:val="kk-KZ"/>
        </w:rPr>
        <w:t>.</w:t>
      </w:r>
      <w:r w:rsidR="005C72D9" w:rsidRPr="005C72D9">
        <w:rPr>
          <w:rStyle w:val="a7"/>
          <w:color w:val="E36C0A" w:themeColor="accent6" w:themeShade="BF"/>
          <w:sz w:val="18"/>
          <w:szCs w:val="18"/>
        </w:rPr>
        <w:t>30</w:t>
      </w:r>
      <w:bookmarkStart w:id="2" w:name="_GoBack"/>
      <w:bookmarkEnd w:id="2"/>
      <w:r w:rsidRPr="00EA5545">
        <w:rPr>
          <w:rStyle w:val="a7"/>
          <w:color w:val="E36C0A" w:themeColor="accent6" w:themeShade="BF"/>
          <w:sz w:val="18"/>
          <w:szCs w:val="18"/>
        </w:rPr>
        <w:t xml:space="preserve"> часов «</w:t>
      </w:r>
      <w:r w:rsidR="00F00829">
        <w:rPr>
          <w:rStyle w:val="a7"/>
          <w:color w:val="E36C0A" w:themeColor="accent6" w:themeShade="BF"/>
          <w:sz w:val="18"/>
          <w:szCs w:val="18"/>
          <w:lang w:val="kk-KZ"/>
        </w:rPr>
        <w:t>2</w:t>
      </w:r>
      <w:r w:rsidR="00D567F7">
        <w:rPr>
          <w:rStyle w:val="a7"/>
          <w:color w:val="E36C0A" w:themeColor="accent6" w:themeShade="BF"/>
          <w:sz w:val="18"/>
          <w:szCs w:val="18"/>
          <w:lang w:val="kk-KZ"/>
        </w:rPr>
        <w:t>6</w:t>
      </w:r>
      <w:r w:rsidRPr="00EA5545">
        <w:rPr>
          <w:rStyle w:val="a7"/>
          <w:color w:val="E36C0A" w:themeColor="accent6" w:themeShade="BF"/>
          <w:sz w:val="18"/>
          <w:szCs w:val="18"/>
        </w:rPr>
        <w:t>»  </w:t>
      </w:r>
      <w:r w:rsidR="00D567F7">
        <w:rPr>
          <w:rStyle w:val="a7"/>
          <w:color w:val="E36C0A" w:themeColor="accent6" w:themeShade="BF"/>
          <w:sz w:val="18"/>
          <w:szCs w:val="18"/>
          <w:lang w:val="kk-KZ"/>
        </w:rPr>
        <w:t xml:space="preserve">марта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lastRenderedPageBreak/>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4B89AA9"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F00829">
        <w:rPr>
          <w:rFonts w:ascii="Times New Roman" w:hAnsi="Times New Roman" w:cs="Times New Roman"/>
          <w:sz w:val="18"/>
          <w:szCs w:val="18"/>
          <w:lang w:val="kk-KZ"/>
        </w:rPr>
        <w:t>Алипбаева Э.</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82CE6"/>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30FD8"/>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C72D9"/>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1C4F"/>
    <w:rsid w:val="00A841FF"/>
    <w:rsid w:val="00A86874"/>
    <w:rsid w:val="00A91842"/>
    <w:rsid w:val="00A92B78"/>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B06C7"/>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0C40"/>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480"/>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567F7"/>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21B8E"/>
    <w:rsid w:val="00E30BAF"/>
    <w:rsid w:val="00E34E01"/>
    <w:rsid w:val="00E35895"/>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0829"/>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8785E"/>
    <w:rsid w:val="00F948CA"/>
    <w:rsid w:val="00FA752F"/>
    <w:rsid w:val="00FC78E8"/>
    <w:rsid w:val="00FD342B"/>
    <w:rsid w:val="00FD3FC3"/>
    <w:rsid w:val="00FD4F66"/>
    <w:rsid w:val="00FD75B7"/>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6928471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624A-E995-4F7F-9864-D098548E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87</cp:revision>
  <cp:lastPrinted>2024-03-19T03:43:00Z</cp:lastPrinted>
  <dcterms:created xsi:type="dcterms:W3CDTF">2023-02-08T06:29:00Z</dcterms:created>
  <dcterms:modified xsi:type="dcterms:W3CDTF">2024-03-19T06:47:00Z</dcterms:modified>
</cp:coreProperties>
</file>